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868B50" w14:textId="176B4952" w:rsidR="00117465" w:rsidRDefault="00117465" w:rsidP="00A3567E">
      <w:pPr>
        <w:pStyle w:val="Title"/>
        <w:tabs>
          <w:tab w:val="left" w:pos="7830"/>
        </w:tabs>
        <w:spacing w:before="120" w:after="240" w:line="276" w:lineRule="auto"/>
        <w:ind w:left="3330" w:hanging="810"/>
      </w:pPr>
      <w:r>
        <w:rPr>
          <w:color w:val="1F477B"/>
        </w:rPr>
        <w:t>Terms</w:t>
      </w:r>
      <w:r>
        <w:rPr>
          <w:color w:val="1F477B"/>
          <w:spacing w:val="-2"/>
        </w:rPr>
        <w:t xml:space="preserve"> </w:t>
      </w:r>
      <w:r>
        <w:rPr>
          <w:color w:val="1F477B"/>
        </w:rPr>
        <w:t>of</w:t>
      </w:r>
      <w:r>
        <w:rPr>
          <w:color w:val="1F477B"/>
          <w:spacing w:val="-3"/>
        </w:rPr>
        <w:t xml:space="preserve"> </w:t>
      </w:r>
      <w:r>
        <w:rPr>
          <w:color w:val="1F477B"/>
        </w:rPr>
        <w:t>Reference</w:t>
      </w:r>
      <w:r>
        <w:rPr>
          <w:color w:val="1F477B"/>
          <w:spacing w:val="-6"/>
        </w:rPr>
        <w:t xml:space="preserve"> </w:t>
      </w:r>
      <w:r>
        <w:rPr>
          <w:color w:val="1F477B"/>
          <w:spacing w:val="-2"/>
        </w:rPr>
        <w:t>(</w:t>
      </w:r>
      <w:proofErr w:type="spellStart"/>
      <w:r>
        <w:rPr>
          <w:color w:val="1F477B"/>
          <w:spacing w:val="-2"/>
        </w:rPr>
        <w:t>ToRs</w:t>
      </w:r>
      <w:proofErr w:type="spellEnd"/>
      <w:r>
        <w:rPr>
          <w:color w:val="1F477B"/>
          <w:spacing w:val="-2"/>
        </w:rPr>
        <w:t>)</w:t>
      </w:r>
    </w:p>
    <w:p w14:paraId="3363BA4A" w14:textId="38872434" w:rsidR="00CF6864" w:rsidRPr="000E4A64" w:rsidRDefault="00A3567E" w:rsidP="00A3567E">
      <w:pPr>
        <w:pStyle w:val="Title"/>
        <w:tabs>
          <w:tab w:val="left" w:pos="2790"/>
          <w:tab w:val="left" w:pos="9270"/>
        </w:tabs>
        <w:spacing w:before="0" w:line="276" w:lineRule="auto"/>
        <w:ind w:left="2552" w:hanging="1681"/>
      </w:pPr>
      <w:r w:rsidRPr="00A3567E">
        <w:rPr>
          <w:color w:val="1F477B"/>
        </w:rPr>
        <w:t>Call for Lead Researcher and Scriptwriter for the “</w:t>
      </w:r>
      <w:proofErr w:type="spellStart"/>
      <w:r w:rsidRPr="00A3567E">
        <w:rPr>
          <w:color w:val="1F477B"/>
        </w:rPr>
        <w:t>Observatori</w:t>
      </w:r>
      <w:proofErr w:type="spellEnd"/>
      <w:r w:rsidRPr="00A3567E">
        <w:rPr>
          <w:color w:val="1F477B"/>
        </w:rPr>
        <w:t xml:space="preserve"> </w:t>
      </w:r>
      <w:proofErr w:type="spellStart"/>
      <w:r w:rsidRPr="00A3567E">
        <w:rPr>
          <w:color w:val="1F477B"/>
        </w:rPr>
        <w:t>i</w:t>
      </w:r>
      <w:proofErr w:type="spellEnd"/>
      <w:r w:rsidRPr="00A3567E">
        <w:rPr>
          <w:color w:val="1F477B"/>
        </w:rPr>
        <w:t xml:space="preserve"> </w:t>
      </w:r>
      <w:proofErr w:type="spellStart"/>
      <w:r w:rsidRPr="00A3567E">
        <w:rPr>
          <w:color w:val="1F477B"/>
        </w:rPr>
        <w:t>Dosjeve</w:t>
      </w:r>
      <w:proofErr w:type="spellEnd"/>
      <w:r w:rsidRPr="00A3567E">
        <w:rPr>
          <w:color w:val="1F477B"/>
        </w:rPr>
        <w:t>”</w:t>
      </w:r>
    </w:p>
    <w:p w14:paraId="13EE8486" w14:textId="4B59003C" w:rsidR="00117465" w:rsidRPr="00317248" w:rsidRDefault="00117465" w:rsidP="00F9243B">
      <w:pPr>
        <w:spacing w:before="120" w:after="0" w:line="276" w:lineRule="auto"/>
        <w:ind w:left="2127" w:hanging="2307"/>
        <w:rPr>
          <w:rFonts w:ascii="Times New Roman" w:hAnsi="Times New Roman" w:cs="Times New Roman"/>
          <w:b/>
        </w:rPr>
      </w:pPr>
      <w:r w:rsidRPr="00FB0663">
        <w:rPr>
          <w:rFonts w:ascii="Times New Roman" w:hAnsi="Times New Roman" w:cs="Times New Roman"/>
        </w:rPr>
        <w:t>Name of the Project:</w:t>
      </w:r>
      <w:r w:rsidR="00FB0663" w:rsidRPr="00FB0663">
        <w:rPr>
          <w:rFonts w:ascii="Times New Roman" w:hAnsi="Times New Roman" w:cs="Times New Roman"/>
        </w:rPr>
        <w:t xml:space="preserve"> </w:t>
      </w:r>
      <w:r w:rsidR="000E4A64">
        <w:rPr>
          <w:rFonts w:ascii="Times New Roman" w:hAnsi="Times New Roman" w:cs="Times New Roman"/>
        </w:rPr>
        <w:tab/>
      </w:r>
      <w:r w:rsidR="00FB0663" w:rsidRPr="00FB0663">
        <w:rPr>
          <w:rFonts w:ascii="Times New Roman" w:hAnsi="Times New Roman" w:cs="Times New Roman"/>
          <w:b/>
        </w:rPr>
        <w:t>“</w:t>
      </w:r>
      <w:r w:rsidR="00F77350" w:rsidRPr="00F77350">
        <w:rPr>
          <w:rFonts w:ascii="Times New Roman" w:hAnsi="Times New Roman" w:cs="Times New Roman"/>
          <w:b/>
        </w:rPr>
        <w:t>BRIDGES – Building Resilience, Inspiring Democratic Generations</w:t>
      </w:r>
      <w:r w:rsidR="00FB0663" w:rsidRPr="00FB0663">
        <w:rPr>
          <w:rFonts w:ascii="Times New Roman" w:hAnsi="Times New Roman" w:cs="Times New Roman"/>
          <w:b/>
        </w:rPr>
        <w:t>”</w:t>
      </w:r>
    </w:p>
    <w:p w14:paraId="0E3CB282" w14:textId="2EBF6AAA" w:rsidR="00117465" w:rsidRPr="00F17FBD" w:rsidRDefault="00F51628" w:rsidP="00F17FBD">
      <w:pPr>
        <w:spacing w:before="120" w:after="0" w:line="276" w:lineRule="auto"/>
        <w:ind w:left="-180"/>
        <w:rPr>
          <w:rFonts w:ascii="Times New Roman" w:eastAsia="Times New Roman" w:hAnsi="Times New Roman" w:cs="Times New Roman"/>
          <w:spacing w:val="-2"/>
        </w:rPr>
      </w:pPr>
      <w:r w:rsidRPr="00544283">
        <w:rPr>
          <w:rFonts w:ascii="Times New Roman" w:eastAsia="Times New Roman" w:hAnsi="Times New Roman" w:cs="Times New Roman"/>
          <w:spacing w:val="-2"/>
        </w:rPr>
        <w:t>Reference number</w:t>
      </w:r>
      <w:r w:rsidR="00117465" w:rsidRPr="00544283">
        <w:rPr>
          <w:rFonts w:ascii="Times New Roman" w:eastAsia="Times New Roman" w:hAnsi="Times New Roman" w:cs="Times New Roman"/>
          <w:spacing w:val="-2"/>
        </w:rPr>
        <w:t>:</w:t>
      </w:r>
      <w:r w:rsidR="00FB0663">
        <w:rPr>
          <w:rFonts w:ascii="Times New Roman" w:eastAsia="Times New Roman" w:hAnsi="Times New Roman" w:cs="Times New Roman"/>
          <w:spacing w:val="-2"/>
        </w:rPr>
        <w:tab/>
      </w:r>
      <w:r w:rsidR="00F77350" w:rsidRPr="00F77350">
        <w:rPr>
          <w:rFonts w:ascii="Times New Roman" w:eastAsia="Times New Roman" w:hAnsi="Times New Roman" w:cs="Times New Roman"/>
          <w:b/>
          <w:bCs/>
          <w:spacing w:val="-2"/>
        </w:rPr>
        <w:t>2025/489-534</w:t>
      </w:r>
      <w:r w:rsidR="00FB0663">
        <w:rPr>
          <w:rFonts w:ascii="Times New Roman" w:eastAsia="Times New Roman" w:hAnsi="Times New Roman" w:cs="Times New Roman"/>
          <w:spacing w:val="-2"/>
        </w:rPr>
        <w:tab/>
      </w:r>
      <w:r w:rsidR="008B0B89" w:rsidRPr="00F51628">
        <w:rPr>
          <w:rFonts w:ascii="Times New Roman" w:eastAsia="Times New Roman" w:hAnsi="Times New Roman" w:cs="Times New Roman"/>
          <w:b/>
        </w:rPr>
        <w:tab/>
      </w:r>
    </w:p>
    <w:p w14:paraId="4998D614" w14:textId="00A3F651" w:rsidR="00117465" w:rsidRDefault="00117465" w:rsidP="00946BB6">
      <w:pPr>
        <w:spacing w:before="120" w:after="0" w:line="276" w:lineRule="auto"/>
        <w:ind w:left="-180"/>
        <w:rPr>
          <w:rFonts w:ascii="Times New Roman" w:hAnsi="Times New Roman" w:cs="Times New Roman"/>
          <w:b/>
        </w:rPr>
      </w:pPr>
      <w:r w:rsidRPr="00F51628">
        <w:rPr>
          <w:rFonts w:ascii="Times New Roman" w:hAnsi="Times New Roman" w:cs="Times New Roman"/>
        </w:rPr>
        <w:t>Location:</w:t>
      </w:r>
      <w:r w:rsidR="00FB0663" w:rsidRPr="00F51628">
        <w:rPr>
          <w:rFonts w:ascii="Times New Roman" w:hAnsi="Times New Roman" w:cs="Times New Roman"/>
        </w:rPr>
        <w:tab/>
      </w:r>
      <w:r w:rsidR="00FB0663" w:rsidRPr="00F51628">
        <w:rPr>
          <w:rFonts w:ascii="Times New Roman" w:hAnsi="Times New Roman" w:cs="Times New Roman"/>
        </w:rPr>
        <w:tab/>
      </w:r>
      <w:r w:rsidR="00FB0663" w:rsidRPr="00F51628">
        <w:rPr>
          <w:rFonts w:ascii="Times New Roman" w:hAnsi="Times New Roman" w:cs="Times New Roman"/>
        </w:rPr>
        <w:tab/>
      </w:r>
      <w:r w:rsidR="00AD6B6B">
        <w:rPr>
          <w:rFonts w:ascii="Times New Roman" w:hAnsi="Times New Roman" w:cs="Times New Roman"/>
          <w:b/>
        </w:rPr>
        <w:t>Tirana</w:t>
      </w:r>
      <w:r w:rsidR="00B01EF4" w:rsidRPr="00B01EF4">
        <w:rPr>
          <w:rFonts w:ascii="Times New Roman" w:hAnsi="Times New Roman" w:cs="Times New Roman"/>
          <w:b/>
        </w:rPr>
        <w:t>, Albania</w:t>
      </w:r>
      <w:r w:rsidR="008B0B89">
        <w:rPr>
          <w:rFonts w:ascii="Times New Roman" w:hAnsi="Times New Roman" w:cs="Times New Roman"/>
          <w:b/>
        </w:rPr>
        <w:tab/>
      </w:r>
    </w:p>
    <w:p w14:paraId="157F1C08" w14:textId="16B0AE8C" w:rsidR="00042992" w:rsidRPr="00760E0A" w:rsidRDefault="00370196" w:rsidP="00370196">
      <w:pPr>
        <w:spacing w:before="120" w:after="0" w:line="276" w:lineRule="auto"/>
        <w:ind w:left="-180"/>
        <w:rPr>
          <w:rFonts w:ascii="Times New Roman" w:hAnsi="Times New Roman" w:cs="Times New Roman"/>
          <w:b/>
        </w:rPr>
      </w:pPr>
      <w:r w:rsidRPr="00370196">
        <w:rPr>
          <w:rFonts w:ascii="Times New Roman" w:hAnsi="Times New Roman" w:cs="Times New Roman"/>
        </w:rPr>
        <w:t xml:space="preserve">Estimated Total </w:t>
      </w:r>
      <w:r w:rsidRPr="00F77350">
        <w:rPr>
          <w:rFonts w:ascii="Times New Roman" w:hAnsi="Times New Roman" w:cs="Times New Roman"/>
        </w:rPr>
        <w:t>Value</w:t>
      </w:r>
      <w:r w:rsidR="000270F5" w:rsidRPr="00F77350">
        <w:rPr>
          <w:rFonts w:ascii="Times New Roman" w:hAnsi="Times New Roman" w:cs="Times New Roman"/>
        </w:rPr>
        <w:t>:</w:t>
      </w:r>
      <w:r w:rsidR="000270F5" w:rsidRPr="00F77350">
        <w:rPr>
          <w:rFonts w:ascii="Times New Roman" w:hAnsi="Times New Roman" w:cs="Times New Roman"/>
          <w:b/>
        </w:rPr>
        <w:tab/>
      </w:r>
      <w:r w:rsidR="00A3567E">
        <w:rPr>
          <w:rFonts w:ascii="Times New Roman" w:hAnsi="Times New Roman" w:cs="Times New Roman"/>
          <w:b/>
        </w:rPr>
        <w:t>4</w:t>
      </w:r>
      <w:r w:rsidRPr="00F77350">
        <w:rPr>
          <w:rFonts w:ascii="Times New Roman" w:hAnsi="Times New Roman" w:cs="Times New Roman"/>
          <w:b/>
        </w:rPr>
        <w:t>,</w:t>
      </w:r>
      <w:r w:rsidR="00A3567E">
        <w:rPr>
          <w:rFonts w:ascii="Times New Roman" w:hAnsi="Times New Roman" w:cs="Times New Roman"/>
          <w:b/>
        </w:rPr>
        <w:t>5</w:t>
      </w:r>
      <w:r w:rsidRPr="00F77350">
        <w:rPr>
          <w:rFonts w:ascii="Times New Roman" w:hAnsi="Times New Roman" w:cs="Times New Roman"/>
          <w:b/>
        </w:rPr>
        <w:t>00</w:t>
      </w:r>
      <w:r w:rsidR="002D4ADC" w:rsidRPr="00F77350">
        <w:rPr>
          <w:rFonts w:ascii="Times New Roman" w:hAnsi="Times New Roman" w:cs="Times New Roman"/>
          <w:b/>
        </w:rPr>
        <w:t xml:space="preserve"> </w:t>
      </w:r>
      <w:r w:rsidR="00A11FAB" w:rsidRPr="00F77350">
        <w:rPr>
          <w:rFonts w:ascii="Times New Roman" w:hAnsi="Times New Roman" w:cs="Times New Roman"/>
          <w:b/>
        </w:rPr>
        <w:t>Euro</w:t>
      </w:r>
      <w:r w:rsidR="00042992" w:rsidRPr="00042992">
        <w:rPr>
          <w:rFonts w:ascii="Times New Roman" w:hAnsi="Times New Roman" w:cs="Times New Roman"/>
          <w:i/>
        </w:rPr>
        <w:tab/>
      </w:r>
    </w:p>
    <w:p w14:paraId="48632005" w14:textId="5BC74C90" w:rsidR="00570227" w:rsidRDefault="00570227" w:rsidP="000270F5">
      <w:pPr>
        <w:spacing w:before="120" w:after="0" w:line="276" w:lineRule="auto"/>
        <w:ind w:left="2160" w:hanging="2340"/>
        <w:rPr>
          <w:rFonts w:ascii="Times New Roman" w:hAnsi="Times New Roman" w:cs="Times New Roman"/>
          <w:b/>
        </w:rPr>
      </w:pPr>
      <w:r w:rsidRPr="000270F5">
        <w:rPr>
          <w:rFonts w:ascii="Times New Roman" w:hAnsi="Times New Roman" w:cs="Times New Roman"/>
        </w:rPr>
        <w:t>Duration:</w:t>
      </w:r>
      <w:r w:rsidR="00117465" w:rsidRPr="000270F5">
        <w:rPr>
          <w:rFonts w:ascii="Times New Roman" w:hAnsi="Times New Roman" w:cs="Times New Roman"/>
        </w:rPr>
        <w:tab/>
      </w:r>
      <w:r w:rsidR="00616D85">
        <w:rPr>
          <w:rFonts w:ascii="Times New Roman" w:hAnsi="Times New Roman" w:cs="Times New Roman"/>
          <w:b/>
        </w:rPr>
        <w:t>Novem</w:t>
      </w:r>
      <w:r w:rsidR="00C1220E">
        <w:rPr>
          <w:rFonts w:ascii="Times New Roman" w:hAnsi="Times New Roman" w:cs="Times New Roman"/>
          <w:b/>
        </w:rPr>
        <w:t>ber</w:t>
      </w:r>
      <w:r w:rsidR="00F77350">
        <w:rPr>
          <w:rFonts w:ascii="Times New Roman" w:hAnsi="Times New Roman" w:cs="Times New Roman"/>
          <w:b/>
        </w:rPr>
        <w:t xml:space="preserve"> 2026-</w:t>
      </w:r>
      <w:r w:rsidR="00B62CA6">
        <w:rPr>
          <w:rFonts w:ascii="Times New Roman" w:hAnsi="Times New Roman" w:cs="Times New Roman"/>
          <w:b/>
        </w:rPr>
        <w:t xml:space="preserve"> July </w:t>
      </w:r>
      <w:r w:rsidR="00F77350">
        <w:rPr>
          <w:rFonts w:ascii="Times New Roman" w:hAnsi="Times New Roman" w:cs="Times New Roman"/>
          <w:b/>
        </w:rPr>
        <w:t>202</w:t>
      </w:r>
      <w:r w:rsidR="00616D85">
        <w:rPr>
          <w:rFonts w:ascii="Times New Roman" w:hAnsi="Times New Roman" w:cs="Times New Roman"/>
          <w:b/>
        </w:rPr>
        <w:t>7</w:t>
      </w:r>
    </w:p>
    <w:p w14:paraId="2B07B2AE" w14:textId="44E1FF5F" w:rsidR="00F51628" w:rsidRDefault="00F51628" w:rsidP="000270F5">
      <w:pPr>
        <w:spacing w:before="120" w:after="0" w:line="276" w:lineRule="auto"/>
        <w:ind w:left="2160" w:hanging="2340"/>
        <w:rPr>
          <w:rFonts w:ascii="Times New Roman" w:hAnsi="Times New Roman" w:cs="Times New Roman"/>
          <w:b/>
        </w:rPr>
      </w:pPr>
      <w:r w:rsidRPr="00370196">
        <w:rPr>
          <w:rFonts w:ascii="Times New Roman" w:hAnsi="Times New Roman" w:cs="Times New Roman"/>
          <w:bCs/>
        </w:rPr>
        <w:t>Deadline:</w:t>
      </w:r>
      <w:r>
        <w:rPr>
          <w:rFonts w:ascii="Times New Roman" w:hAnsi="Times New Roman" w:cs="Times New Roman"/>
          <w:b/>
        </w:rPr>
        <w:tab/>
      </w:r>
      <w:r w:rsidR="00F47A4E">
        <w:rPr>
          <w:rFonts w:ascii="Times New Roman" w:hAnsi="Times New Roman" w:cs="Times New Roman"/>
          <w:b/>
        </w:rPr>
        <w:t>2</w:t>
      </w:r>
      <w:r w:rsidR="00A30B46">
        <w:rPr>
          <w:rFonts w:ascii="Times New Roman" w:hAnsi="Times New Roman" w:cs="Times New Roman"/>
          <w:b/>
        </w:rPr>
        <w:t>5</w:t>
      </w:r>
      <w:r w:rsidRPr="00F77350">
        <w:rPr>
          <w:rFonts w:ascii="Times New Roman" w:hAnsi="Times New Roman" w:cs="Times New Roman"/>
          <w:b/>
        </w:rPr>
        <w:t>.</w:t>
      </w:r>
      <w:r w:rsidR="00C1220E">
        <w:rPr>
          <w:rFonts w:ascii="Times New Roman" w:hAnsi="Times New Roman" w:cs="Times New Roman"/>
          <w:b/>
        </w:rPr>
        <w:t>10</w:t>
      </w:r>
      <w:r w:rsidRPr="00F77350">
        <w:rPr>
          <w:rFonts w:ascii="Times New Roman" w:hAnsi="Times New Roman" w:cs="Times New Roman"/>
          <w:b/>
        </w:rPr>
        <w:t>.202</w:t>
      </w:r>
      <w:r w:rsidR="00F77350" w:rsidRPr="00F77350">
        <w:rPr>
          <w:rFonts w:ascii="Times New Roman" w:hAnsi="Times New Roman" w:cs="Times New Roman"/>
          <w:b/>
        </w:rPr>
        <w:t>6</w:t>
      </w:r>
    </w:p>
    <w:p w14:paraId="1DD033BD" w14:textId="57310986" w:rsidR="00117465" w:rsidRDefault="00117465" w:rsidP="000E4A64">
      <w:pPr>
        <w:spacing w:before="120" w:after="240" w:line="276" w:lineRule="auto"/>
      </w:pPr>
    </w:p>
    <w:p w14:paraId="575D9DEB" w14:textId="77777777" w:rsidR="00117465" w:rsidRPr="00117465" w:rsidRDefault="00117465">
      <w:pPr>
        <w:numPr>
          <w:ilvl w:val="0"/>
          <w:numId w:val="1"/>
        </w:numPr>
        <w:spacing w:before="120" w:after="240" w:line="276" w:lineRule="auto"/>
        <w:jc w:val="left"/>
        <w:rPr>
          <w:rFonts w:ascii="Times New Roman" w:eastAsia="Times New Roman" w:hAnsi="Times New Roman" w:cs="Times New Roman"/>
          <w:b/>
          <w:bCs/>
          <w:spacing w:val="-4"/>
        </w:rPr>
      </w:pPr>
      <w:r w:rsidRPr="00117465">
        <w:rPr>
          <w:rFonts w:ascii="Times New Roman" w:eastAsia="Times New Roman" w:hAnsi="Times New Roman" w:cs="Times New Roman"/>
          <w:b/>
          <w:bCs/>
          <w:spacing w:val="-4"/>
        </w:rPr>
        <w:t>BACKGROUND INFORMATION</w:t>
      </w:r>
    </w:p>
    <w:p w14:paraId="3D802C6B" w14:textId="77777777" w:rsidR="00117465" w:rsidRPr="00F51628" w:rsidRDefault="00117465">
      <w:pPr>
        <w:numPr>
          <w:ilvl w:val="1"/>
          <w:numId w:val="1"/>
        </w:numPr>
        <w:spacing w:before="120" w:after="240" w:line="276" w:lineRule="auto"/>
        <w:rPr>
          <w:rFonts w:ascii="Times New Roman" w:eastAsia="Times New Roman" w:hAnsi="Times New Roman" w:cs="Times New Roman"/>
          <w:b/>
          <w:bCs/>
          <w:spacing w:val="-4"/>
        </w:rPr>
      </w:pPr>
      <w:r w:rsidRPr="00F51628">
        <w:rPr>
          <w:rFonts w:ascii="Times New Roman" w:eastAsia="Times New Roman" w:hAnsi="Times New Roman" w:cs="Times New Roman"/>
          <w:b/>
          <w:bCs/>
          <w:spacing w:val="-4"/>
        </w:rPr>
        <w:t>Contracting authority</w:t>
      </w:r>
    </w:p>
    <w:p w14:paraId="7C9DF6F5" w14:textId="050550BE" w:rsidR="00703333" w:rsidRPr="00703333" w:rsidRDefault="00703333" w:rsidP="00703333">
      <w:pPr>
        <w:spacing w:before="120" w:after="240" w:line="276" w:lineRule="auto"/>
        <w:jc w:val="both"/>
        <w:rPr>
          <w:rFonts w:ascii="Times New Roman" w:eastAsia="Times New Roman" w:hAnsi="Times New Roman" w:cs="Times New Roman"/>
          <w:bCs/>
          <w:spacing w:val="-4"/>
        </w:rPr>
      </w:pPr>
      <w:proofErr w:type="spellStart"/>
      <w:r w:rsidRPr="00703333">
        <w:rPr>
          <w:rFonts w:ascii="Times New Roman" w:eastAsia="Times New Roman" w:hAnsi="Times New Roman" w:cs="Times New Roman"/>
          <w:bCs/>
          <w:spacing w:val="-4"/>
        </w:rPr>
        <w:t>Kujto</w:t>
      </w:r>
      <w:proofErr w:type="spellEnd"/>
      <w:r w:rsidRPr="00703333">
        <w:rPr>
          <w:rFonts w:ascii="Times New Roman" w:eastAsia="Times New Roman" w:hAnsi="Times New Roman" w:cs="Times New Roman"/>
          <w:bCs/>
          <w:spacing w:val="-4"/>
        </w:rPr>
        <w:t xml:space="preserve"> Foundation is a non-profit organization based in Tirana, Albania, dedicated to preserving the collective memory of the communist dictatorship era (1945-1991) in Albania. Established in 2018, the foundation has been active for more than six years in promoting research and raising public awareness about the atrocities of the communist regime. </w:t>
      </w:r>
      <w:proofErr w:type="spellStart"/>
      <w:r w:rsidRPr="00703333">
        <w:rPr>
          <w:rFonts w:ascii="Times New Roman" w:eastAsia="Times New Roman" w:hAnsi="Times New Roman" w:cs="Times New Roman"/>
          <w:bCs/>
          <w:spacing w:val="-4"/>
        </w:rPr>
        <w:t>Kujto’s</w:t>
      </w:r>
      <w:proofErr w:type="spellEnd"/>
      <w:r w:rsidRPr="00703333">
        <w:rPr>
          <w:rFonts w:ascii="Times New Roman" w:eastAsia="Times New Roman" w:hAnsi="Times New Roman" w:cs="Times New Roman"/>
          <w:bCs/>
          <w:spacing w:val="-4"/>
        </w:rPr>
        <w:t xml:space="preserve"> mission is to document and make accessible the stories of those who suffered under communist persecution, ensuring their voices and experiences are not forgotten.</w:t>
      </w:r>
    </w:p>
    <w:p w14:paraId="3E0A7918" w14:textId="03DF76D6" w:rsidR="00F51628" w:rsidRPr="00C03240" w:rsidRDefault="00F51628">
      <w:pPr>
        <w:pStyle w:val="ListParagraph"/>
        <w:numPr>
          <w:ilvl w:val="1"/>
          <w:numId w:val="1"/>
        </w:numPr>
        <w:spacing w:before="120" w:after="240" w:line="276" w:lineRule="auto"/>
        <w:jc w:val="both"/>
        <w:rPr>
          <w:rFonts w:ascii="Times New Roman" w:eastAsia="Times New Roman" w:hAnsi="Times New Roman" w:cs="Times New Roman"/>
          <w:b/>
          <w:bCs/>
          <w:spacing w:val="-4"/>
        </w:rPr>
      </w:pPr>
      <w:r w:rsidRPr="00C03240">
        <w:rPr>
          <w:rFonts w:ascii="Times New Roman" w:eastAsia="Times New Roman" w:hAnsi="Times New Roman" w:cs="Times New Roman"/>
          <w:b/>
          <w:bCs/>
          <w:spacing w:val="-4"/>
        </w:rPr>
        <w:t>Project</w:t>
      </w:r>
      <w:r w:rsidR="007956B4">
        <w:rPr>
          <w:rFonts w:ascii="Times New Roman" w:eastAsia="Times New Roman" w:hAnsi="Times New Roman" w:cs="Times New Roman"/>
          <w:b/>
          <w:bCs/>
          <w:spacing w:val="-4"/>
        </w:rPr>
        <w:t xml:space="preserve"> Background</w:t>
      </w:r>
    </w:p>
    <w:p w14:paraId="20C01B28" w14:textId="4D88F086" w:rsidR="0047105A" w:rsidRPr="0047105A" w:rsidRDefault="0047105A" w:rsidP="0047105A">
      <w:pPr>
        <w:spacing w:before="120" w:after="240" w:line="276" w:lineRule="auto"/>
        <w:jc w:val="both"/>
        <w:rPr>
          <w:rFonts w:ascii="Times New Roman" w:eastAsia="Times New Roman" w:hAnsi="Times New Roman" w:cs="Times New Roman"/>
          <w:bCs/>
          <w:spacing w:val="-4"/>
        </w:rPr>
      </w:pPr>
      <w:r w:rsidRPr="0047105A">
        <w:rPr>
          <w:rFonts w:ascii="Times New Roman" w:eastAsia="Times New Roman" w:hAnsi="Times New Roman" w:cs="Times New Roman"/>
          <w:bCs/>
          <w:spacing w:val="-4"/>
        </w:rPr>
        <w:t xml:space="preserve">The project “BRIDGES </w:t>
      </w:r>
      <w:r w:rsidR="007956B4">
        <w:rPr>
          <w:rFonts w:ascii="Times New Roman" w:eastAsia="Times New Roman" w:hAnsi="Times New Roman" w:cs="Times New Roman"/>
          <w:bCs/>
          <w:spacing w:val="-4"/>
        </w:rPr>
        <w:t>-</w:t>
      </w:r>
      <w:r w:rsidRPr="0047105A">
        <w:rPr>
          <w:rFonts w:ascii="Times New Roman" w:eastAsia="Times New Roman" w:hAnsi="Times New Roman" w:cs="Times New Roman"/>
          <w:bCs/>
          <w:spacing w:val="-4"/>
        </w:rPr>
        <w:t xml:space="preserve"> Building Resilience, Inspiring Democratic Generations”, launched in February 2026 and implemented by </w:t>
      </w:r>
      <w:proofErr w:type="spellStart"/>
      <w:r w:rsidRPr="0047105A">
        <w:rPr>
          <w:rFonts w:ascii="Times New Roman" w:eastAsia="Times New Roman" w:hAnsi="Times New Roman" w:cs="Times New Roman"/>
          <w:bCs/>
          <w:spacing w:val="-4"/>
        </w:rPr>
        <w:t>Kujto</w:t>
      </w:r>
      <w:proofErr w:type="spellEnd"/>
      <w:r w:rsidRPr="0047105A">
        <w:rPr>
          <w:rFonts w:ascii="Times New Roman" w:eastAsia="Times New Roman" w:hAnsi="Times New Roman" w:cs="Times New Roman"/>
          <w:bCs/>
          <w:spacing w:val="-4"/>
        </w:rPr>
        <w:t xml:space="preserve"> Foundation in partnership with Tek </w:t>
      </w:r>
      <w:proofErr w:type="spellStart"/>
      <w:r w:rsidRPr="0047105A">
        <w:rPr>
          <w:rFonts w:ascii="Times New Roman" w:eastAsia="Times New Roman" w:hAnsi="Times New Roman" w:cs="Times New Roman"/>
          <w:bCs/>
          <w:spacing w:val="-4"/>
        </w:rPr>
        <w:t>Bunkeri</w:t>
      </w:r>
      <w:proofErr w:type="spellEnd"/>
      <w:r w:rsidRPr="0047105A">
        <w:rPr>
          <w:rFonts w:ascii="Times New Roman" w:eastAsia="Times New Roman" w:hAnsi="Times New Roman" w:cs="Times New Roman"/>
          <w:bCs/>
          <w:spacing w:val="-4"/>
        </w:rPr>
        <w:t>, the Albanian Center for Quality Journalism, and Citizens Channel, under Grant Contract No. 2025/489-534 and financed by the European Commission, aims to strengthen democratic culture and critical engagement with Albania’s authoritarian past.</w:t>
      </w:r>
    </w:p>
    <w:p w14:paraId="3A2407E8" w14:textId="1980105C" w:rsidR="0047105A" w:rsidRPr="007956B4" w:rsidRDefault="0047105A" w:rsidP="0047105A">
      <w:pPr>
        <w:spacing w:before="120" w:after="240" w:line="276" w:lineRule="auto"/>
        <w:jc w:val="both"/>
        <w:rPr>
          <w:rFonts w:ascii="Times New Roman" w:eastAsia="Times New Roman" w:hAnsi="Times New Roman" w:cs="Times New Roman"/>
          <w:bCs/>
          <w:spacing w:val="-4"/>
        </w:rPr>
      </w:pPr>
      <w:r w:rsidRPr="0047105A">
        <w:rPr>
          <w:rFonts w:ascii="Times New Roman" w:eastAsia="Times New Roman" w:hAnsi="Times New Roman" w:cs="Times New Roman"/>
          <w:bCs/>
          <w:spacing w:val="-4"/>
        </w:rPr>
        <w:t>The project addresses the limited public awareness of the legacies of the communist regime, the insufficient recognition of survivors of political persecution, and the need to engage younger generations in informed dialogue on transitional justice. Through a combination of cultural production, media outputs, archival work, and participatory activities, the action contributes to fostering a more inclusive and informed society.</w:t>
      </w:r>
      <w:r w:rsidR="00F37191" w:rsidRPr="007956B4">
        <w:rPr>
          <w:rFonts w:ascii="Times New Roman" w:eastAsia="Times New Roman" w:hAnsi="Times New Roman" w:cs="Times New Roman"/>
          <w:bCs/>
          <w:spacing w:val="-4"/>
        </w:rPr>
        <w:t xml:space="preserve"> </w:t>
      </w:r>
    </w:p>
    <w:p w14:paraId="27542338" w14:textId="24B98FAD" w:rsidR="00F37191" w:rsidRDefault="007956B4" w:rsidP="00133EDF">
      <w:pPr>
        <w:pStyle w:val="ListParagraph"/>
        <w:numPr>
          <w:ilvl w:val="1"/>
          <w:numId w:val="1"/>
        </w:numPr>
        <w:spacing w:before="120" w:after="240" w:line="276" w:lineRule="auto"/>
        <w:jc w:val="both"/>
        <w:rPr>
          <w:rFonts w:ascii="Times New Roman" w:eastAsia="Times New Roman" w:hAnsi="Times New Roman" w:cs="Times New Roman"/>
          <w:b/>
          <w:spacing w:val="-4"/>
        </w:rPr>
      </w:pPr>
      <w:r w:rsidRPr="007956B4">
        <w:rPr>
          <w:rFonts w:ascii="Times New Roman" w:eastAsia="Times New Roman" w:hAnsi="Times New Roman" w:cs="Times New Roman"/>
          <w:b/>
          <w:spacing w:val="-4"/>
        </w:rPr>
        <w:t>Background of the Assignment</w:t>
      </w:r>
    </w:p>
    <w:p w14:paraId="75504D7C" w14:textId="1C47DDD8" w:rsidR="00133EDF" w:rsidRPr="00133EDF" w:rsidRDefault="00133EDF" w:rsidP="00133EDF">
      <w:pPr>
        <w:spacing w:before="120" w:after="240" w:line="276" w:lineRule="auto"/>
        <w:jc w:val="both"/>
        <w:rPr>
          <w:rFonts w:ascii="Times New Roman" w:eastAsia="Times New Roman" w:hAnsi="Times New Roman" w:cs="Times New Roman"/>
          <w:bCs/>
          <w:spacing w:val="-4"/>
        </w:rPr>
      </w:pPr>
      <w:r>
        <w:rPr>
          <w:rFonts w:ascii="Times New Roman" w:eastAsia="Times New Roman" w:hAnsi="Times New Roman" w:cs="Times New Roman"/>
          <w:bCs/>
          <w:spacing w:val="-4"/>
        </w:rPr>
        <w:t xml:space="preserve"> </w:t>
      </w:r>
      <w:r w:rsidRPr="00133EDF">
        <w:rPr>
          <w:rFonts w:ascii="Times New Roman" w:eastAsia="Times New Roman" w:hAnsi="Times New Roman" w:cs="Times New Roman"/>
          <w:bCs/>
          <w:spacing w:val="-4"/>
        </w:rPr>
        <w:t>Within the framework of the project “BRIDGES – Building Resilience, Inspiring Democratic Generations”, the project will contribute to enriching the AIDSSH digital media platform “</w:t>
      </w:r>
      <w:proofErr w:type="spellStart"/>
      <w:r w:rsidRPr="00133EDF">
        <w:rPr>
          <w:rFonts w:ascii="Times New Roman" w:eastAsia="Times New Roman" w:hAnsi="Times New Roman" w:cs="Times New Roman"/>
          <w:bCs/>
          <w:spacing w:val="-4"/>
        </w:rPr>
        <w:t>Mediateka</w:t>
      </w:r>
      <w:proofErr w:type="spellEnd"/>
      <w:r w:rsidRPr="00133EDF">
        <w:rPr>
          <w:rFonts w:ascii="Times New Roman" w:eastAsia="Times New Roman" w:hAnsi="Times New Roman" w:cs="Times New Roman"/>
          <w:bCs/>
          <w:spacing w:val="-4"/>
        </w:rPr>
        <w:t>” and to creating a dedicated interface on kujto.al, “</w:t>
      </w:r>
      <w:proofErr w:type="spellStart"/>
      <w:r w:rsidRPr="00133EDF">
        <w:rPr>
          <w:rFonts w:ascii="Times New Roman" w:eastAsia="Times New Roman" w:hAnsi="Times New Roman" w:cs="Times New Roman"/>
          <w:bCs/>
          <w:spacing w:val="-4"/>
        </w:rPr>
        <w:t>Observatori</w:t>
      </w:r>
      <w:proofErr w:type="spellEnd"/>
      <w:r w:rsidRPr="00133EDF">
        <w:rPr>
          <w:rFonts w:ascii="Times New Roman" w:eastAsia="Times New Roman" w:hAnsi="Times New Roman" w:cs="Times New Roman"/>
          <w:bCs/>
          <w:spacing w:val="-4"/>
        </w:rPr>
        <w:t xml:space="preserve"> </w:t>
      </w:r>
      <w:proofErr w:type="spellStart"/>
      <w:r w:rsidRPr="00133EDF">
        <w:rPr>
          <w:rFonts w:ascii="Times New Roman" w:eastAsia="Times New Roman" w:hAnsi="Times New Roman" w:cs="Times New Roman"/>
          <w:bCs/>
          <w:spacing w:val="-4"/>
        </w:rPr>
        <w:t>i</w:t>
      </w:r>
      <w:proofErr w:type="spellEnd"/>
      <w:r w:rsidRPr="00133EDF">
        <w:rPr>
          <w:rFonts w:ascii="Times New Roman" w:eastAsia="Times New Roman" w:hAnsi="Times New Roman" w:cs="Times New Roman"/>
          <w:bCs/>
          <w:spacing w:val="-4"/>
        </w:rPr>
        <w:t xml:space="preserve"> </w:t>
      </w:r>
      <w:proofErr w:type="spellStart"/>
      <w:r w:rsidRPr="00133EDF">
        <w:rPr>
          <w:rFonts w:ascii="Times New Roman" w:eastAsia="Times New Roman" w:hAnsi="Times New Roman" w:cs="Times New Roman"/>
          <w:bCs/>
          <w:spacing w:val="-4"/>
        </w:rPr>
        <w:t>dosjeve</w:t>
      </w:r>
      <w:proofErr w:type="spellEnd"/>
      <w:r w:rsidRPr="00133EDF">
        <w:rPr>
          <w:rFonts w:ascii="Times New Roman" w:eastAsia="Times New Roman" w:hAnsi="Times New Roman" w:cs="Times New Roman"/>
          <w:bCs/>
          <w:spacing w:val="-4"/>
        </w:rPr>
        <w:t>”, bringing together archival materials, survivor testimonies, investigative and analytical content, and multimedia storytelling related to Albania’s authoritarian past.</w:t>
      </w:r>
    </w:p>
    <w:p w14:paraId="65E92671" w14:textId="77777777" w:rsidR="00D60786" w:rsidRPr="00D60786" w:rsidRDefault="00D60786">
      <w:pPr>
        <w:pStyle w:val="Heading1"/>
        <w:numPr>
          <w:ilvl w:val="0"/>
          <w:numId w:val="2"/>
        </w:numPr>
        <w:tabs>
          <w:tab w:val="clear" w:pos="720"/>
          <w:tab w:val="left" w:pos="741"/>
        </w:tabs>
        <w:spacing w:before="120" w:line="276" w:lineRule="auto"/>
        <w:ind w:right="288"/>
        <w:jc w:val="both"/>
        <w:rPr>
          <w:b w:val="0"/>
          <w:bCs w:val="0"/>
          <w:spacing w:val="-4"/>
          <w:lang w:val="en-GB"/>
        </w:rPr>
      </w:pPr>
      <w:r w:rsidRPr="00D60786">
        <w:rPr>
          <w:b w:val="0"/>
          <w:bCs w:val="0"/>
          <w:spacing w:val="-4"/>
          <w:lang w:val="en-GB"/>
        </w:rPr>
        <w:lastRenderedPageBreak/>
        <w:t xml:space="preserve">Researching and documenting Albania’s communist past through archival sources, historical records, and survivor testimonies, contributing to the development of accurate and evidence-based content for the </w:t>
      </w:r>
      <w:proofErr w:type="spellStart"/>
      <w:r w:rsidRPr="00D60786">
        <w:rPr>
          <w:b w:val="0"/>
          <w:bCs w:val="0"/>
          <w:spacing w:val="-4"/>
          <w:lang w:val="en-GB"/>
        </w:rPr>
        <w:t>Observatori</w:t>
      </w:r>
      <w:proofErr w:type="spellEnd"/>
      <w:r w:rsidRPr="00D60786">
        <w:rPr>
          <w:b w:val="0"/>
          <w:bCs w:val="0"/>
          <w:spacing w:val="-4"/>
          <w:lang w:val="en-GB"/>
        </w:rPr>
        <w:t xml:space="preserve"> </w:t>
      </w:r>
      <w:proofErr w:type="spellStart"/>
      <w:r w:rsidRPr="00D60786">
        <w:rPr>
          <w:b w:val="0"/>
          <w:bCs w:val="0"/>
          <w:spacing w:val="-4"/>
          <w:lang w:val="en-GB"/>
        </w:rPr>
        <w:t>i</w:t>
      </w:r>
      <w:proofErr w:type="spellEnd"/>
      <w:r w:rsidRPr="00D60786">
        <w:rPr>
          <w:b w:val="0"/>
          <w:bCs w:val="0"/>
          <w:spacing w:val="-4"/>
          <w:lang w:val="en-GB"/>
        </w:rPr>
        <w:t xml:space="preserve"> </w:t>
      </w:r>
      <w:proofErr w:type="spellStart"/>
      <w:r w:rsidRPr="00D60786">
        <w:rPr>
          <w:b w:val="0"/>
          <w:bCs w:val="0"/>
          <w:spacing w:val="-4"/>
          <w:lang w:val="en-GB"/>
        </w:rPr>
        <w:t>Dosjeve</w:t>
      </w:r>
      <w:proofErr w:type="spellEnd"/>
      <w:r w:rsidRPr="00D60786">
        <w:rPr>
          <w:b w:val="0"/>
          <w:bCs w:val="0"/>
          <w:spacing w:val="-4"/>
          <w:lang w:val="en-GB"/>
        </w:rPr>
        <w:t>;</w:t>
      </w:r>
    </w:p>
    <w:p w14:paraId="3C74BA1B" w14:textId="77777777" w:rsidR="00D60786" w:rsidRPr="00D60786" w:rsidRDefault="00D60786">
      <w:pPr>
        <w:pStyle w:val="Heading1"/>
        <w:numPr>
          <w:ilvl w:val="0"/>
          <w:numId w:val="2"/>
        </w:numPr>
        <w:tabs>
          <w:tab w:val="clear" w:pos="720"/>
          <w:tab w:val="left" w:pos="741"/>
        </w:tabs>
        <w:spacing w:before="120" w:line="276" w:lineRule="auto"/>
        <w:ind w:right="288"/>
        <w:jc w:val="both"/>
        <w:rPr>
          <w:b w:val="0"/>
          <w:bCs w:val="0"/>
          <w:spacing w:val="-4"/>
          <w:lang w:val="en-GB"/>
        </w:rPr>
      </w:pPr>
      <w:r w:rsidRPr="00D60786">
        <w:rPr>
          <w:b w:val="0"/>
          <w:bCs w:val="0"/>
          <w:spacing w:val="-4"/>
          <w:lang w:val="en-GB"/>
        </w:rPr>
        <w:t>Transforming research findings, archival materials, and personal testimonies into accessible and engaging journalistic and narrative content, including articles, videos, and scripts for multimedia productions;</w:t>
      </w:r>
    </w:p>
    <w:p w14:paraId="65147DB7" w14:textId="77777777" w:rsidR="00D60786" w:rsidRPr="00D60786" w:rsidRDefault="00D60786">
      <w:pPr>
        <w:pStyle w:val="Heading1"/>
        <w:numPr>
          <w:ilvl w:val="0"/>
          <w:numId w:val="2"/>
        </w:numPr>
        <w:tabs>
          <w:tab w:val="clear" w:pos="720"/>
          <w:tab w:val="left" w:pos="741"/>
        </w:tabs>
        <w:spacing w:before="120" w:line="276" w:lineRule="auto"/>
        <w:ind w:right="288"/>
        <w:jc w:val="both"/>
        <w:rPr>
          <w:b w:val="0"/>
          <w:bCs w:val="0"/>
          <w:spacing w:val="-4"/>
          <w:lang w:val="en-GB"/>
        </w:rPr>
      </w:pPr>
      <w:r w:rsidRPr="00D60786">
        <w:rPr>
          <w:b w:val="0"/>
          <w:bCs w:val="0"/>
          <w:spacing w:val="-4"/>
          <w:lang w:val="en-GB"/>
        </w:rPr>
        <w:t>Increasing the recognition and visibility of survivors of political persecution by bringing their experiences and stories to wider audiences;</w:t>
      </w:r>
    </w:p>
    <w:p w14:paraId="5E27C280" w14:textId="77777777" w:rsidR="00D60786" w:rsidRPr="00D60786" w:rsidRDefault="00D60786">
      <w:pPr>
        <w:pStyle w:val="Heading1"/>
        <w:numPr>
          <w:ilvl w:val="0"/>
          <w:numId w:val="2"/>
        </w:numPr>
        <w:tabs>
          <w:tab w:val="clear" w:pos="720"/>
          <w:tab w:val="left" w:pos="741"/>
        </w:tabs>
        <w:spacing w:before="120" w:line="276" w:lineRule="auto"/>
        <w:ind w:right="288"/>
        <w:jc w:val="both"/>
        <w:rPr>
          <w:b w:val="0"/>
          <w:bCs w:val="0"/>
          <w:spacing w:val="-4"/>
          <w:lang w:val="en-GB"/>
        </w:rPr>
      </w:pPr>
      <w:r w:rsidRPr="00D60786">
        <w:rPr>
          <w:b w:val="0"/>
          <w:bCs w:val="0"/>
          <w:spacing w:val="-4"/>
          <w:lang w:val="en-GB"/>
        </w:rPr>
        <w:t>Supporting the participation of young journalists and researchers in the production of content related to historical memory and transitional justice; and</w:t>
      </w:r>
    </w:p>
    <w:p w14:paraId="365D8D5B" w14:textId="77777777" w:rsidR="00D60786" w:rsidRPr="00D60786" w:rsidRDefault="00D60786">
      <w:pPr>
        <w:pStyle w:val="Heading1"/>
        <w:numPr>
          <w:ilvl w:val="0"/>
          <w:numId w:val="2"/>
        </w:numPr>
        <w:tabs>
          <w:tab w:val="clear" w:pos="720"/>
          <w:tab w:val="left" w:pos="741"/>
        </w:tabs>
        <w:spacing w:before="120" w:line="276" w:lineRule="auto"/>
        <w:ind w:right="288"/>
        <w:jc w:val="both"/>
        <w:rPr>
          <w:b w:val="0"/>
          <w:bCs w:val="0"/>
          <w:spacing w:val="-4"/>
          <w:lang w:val="en-GB"/>
        </w:rPr>
      </w:pPr>
      <w:r w:rsidRPr="00D60786">
        <w:rPr>
          <w:b w:val="0"/>
          <w:bCs w:val="0"/>
          <w:spacing w:val="-4"/>
          <w:lang w:val="en-GB"/>
        </w:rPr>
        <w:t>Promoting greater public awareness and critical understanding of Albania’s authoritarian past through evidence-based journalism and multimedia storytelling.</w:t>
      </w:r>
    </w:p>
    <w:p w14:paraId="3E04A244" w14:textId="1AC6646C" w:rsidR="00D60786" w:rsidRPr="00D60786" w:rsidRDefault="00D60786" w:rsidP="00D60786">
      <w:pPr>
        <w:pStyle w:val="Heading1"/>
        <w:tabs>
          <w:tab w:val="left" w:pos="201"/>
        </w:tabs>
        <w:spacing w:before="120" w:after="240" w:line="276" w:lineRule="auto"/>
        <w:ind w:left="0" w:right="288" w:hanging="114"/>
        <w:jc w:val="both"/>
        <w:rPr>
          <w:b w:val="0"/>
          <w:bCs w:val="0"/>
          <w:spacing w:val="-4"/>
          <w:lang w:val="en-GB"/>
        </w:rPr>
      </w:pPr>
      <w:r w:rsidRPr="00D60786">
        <w:rPr>
          <w:b w:val="0"/>
          <w:bCs w:val="0"/>
          <w:spacing w:val="-4"/>
          <w:lang w:val="en-GB"/>
        </w:rPr>
        <w:t>Through a combination of research, journalism, and scriptwriting, the assignment will contribute to the</w:t>
      </w:r>
      <w:r>
        <w:rPr>
          <w:b w:val="0"/>
          <w:bCs w:val="0"/>
          <w:spacing w:val="-4"/>
          <w:lang w:val="en-GB"/>
        </w:rPr>
        <w:t xml:space="preserve"> </w:t>
      </w:r>
      <w:r w:rsidRPr="00D60786">
        <w:rPr>
          <w:b w:val="0"/>
          <w:bCs w:val="0"/>
          <w:spacing w:val="-4"/>
          <w:lang w:val="en-GB"/>
        </w:rPr>
        <w:t xml:space="preserve">development of high-quality content for the </w:t>
      </w:r>
      <w:proofErr w:type="spellStart"/>
      <w:r w:rsidRPr="00D60786">
        <w:rPr>
          <w:b w:val="0"/>
          <w:bCs w:val="0"/>
          <w:spacing w:val="-4"/>
          <w:lang w:val="en-GB"/>
        </w:rPr>
        <w:t>Observatori</w:t>
      </w:r>
      <w:proofErr w:type="spellEnd"/>
      <w:r w:rsidRPr="00D60786">
        <w:rPr>
          <w:b w:val="0"/>
          <w:bCs w:val="0"/>
          <w:spacing w:val="-4"/>
          <w:lang w:val="en-GB"/>
        </w:rPr>
        <w:t xml:space="preserve"> </w:t>
      </w:r>
      <w:proofErr w:type="spellStart"/>
      <w:r w:rsidRPr="00D60786">
        <w:rPr>
          <w:b w:val="0"/>
          <w:bCs w:val="0"/>
          <w:spacing w:val="-4"/>
          <w:lang w:val="en-GB"/>
        </w:rPr>
        <w:t>i</w:t>
      </w:r>
      <w:proofErr w:type="spellEnd"/>
      <w:r w:rsidRPr="00D60786">
        <w:rPr>
          <w:b w:val="0"/>
          <w:bCs w:val="0"/>
          <w:spacing w:val="-4"/>
          <w:lang w:val="en-GB"/>
        </w:rPr>
        <w:t xml:space="preserve"> </w:t>
      </w:r>
      <w:proofErr w:type="spellStart"/>
      <w:r w:rsidRPr="00D60786">
        <w:rPr>
          <w:b w:val="0"/>
          <w:bCs w:val="0"/>
          <w:spacing w:val="-4"/>
          <w:lang w:val="en-GB"/>
        </w:rPr>
        <w:t>Dosjeve</w:t>
      </w:r>
      <w:proofErr w:type="spellEnd"/>
      <w:r w:rsidRPr="00D60786">
        <w:rPr>
          <w:b w:val="0"/>
          <w:bCs w:val="0"/>
          <w:spacing w:val="-4"/>
          <w:lang w:val="en-GB"/>
        </w:rPr>
        <w:t xml:space="preserve"> – </w:t>
      </w:r>
      <w:proofErr w:type="spellStart"/>
      <w:r w:rsidRPr="00D60786">
        <w:rPr>
          <w:b w:val="0"/>
          <w:bCs w:val="0"/>
          <w:spacing w:val="-4"/>
          <w:lang w:val="en-GB"/>
        </w:rPr>
        <w:t>Mediatekë</w:t>
      </w:r>
      <w:proofErr w:type="spellEnd"/>
      <w:r w:rsidRPr="00D60786">
        <w:rPr>
          <w:b w:val="0"/>
          <w:bCs w:val="0"/>
          <w:spacing w:val="-4"/>
          <w:lang w:val="en-GB"/>
        </w:rPr>
        <w:t xml:space="preserve"> and to the broader project objective of making historical documentation and survivor experiences more accessible to the public, particularly younger generations.</w:t>
      </w:r>
    </w:p>
    <w:p w14:paraId="66168B8C" w14:textId="4E7A5410" w:rsidR="00FB0663" w:rsidRPr="00676EF0" w:rsidRDefault="00FB0663" w:rsidP="00D60786">
      <w:pPr>
        <w:pStyle w:val="Heading1"/>
        <w:tabs>
          <w:tab w:val="left" w:pos="741"/>
        </w:tabs>
        <w:spacing w:before="120" w:after="240" w:line="276" w:lineRule="auto"/>
        <w:ind w:left="0" w:right="288" w:hanging="339"/>
        <w:jc w:val="both"/>
      </w:pPr>
      <w:r w:rsidRPr="005477C6">
        <w:rPr>
          <w:spacing w:val="-2"/>
        </w:rPr>
        <w:t>SCOPE</w:t>
      </w:r>
      <w:r w:rsidRPr="005477C6">
        <w:rPr>
          <w:spacing w:val="-21"/>
        </w:rPr>
        <w:t xml:space="preserve"> </w:t>
      </w:r>
      <w:r w:rsidRPr="005477C6">
        <w:rPr>
          <w:spacing w:val="-2"/>
        </w:rPr>
        <w:t>OF</w:t>
      </w:r>
      <w:r w:rsidRPr="005477C6">
        <w:rPr>
          <w:spacing w:val="-13"/>
        </w:rPr>
        <w:t xml:space="preserve"> </w:t>
      </w:r>
      <w:r w:rsidRPr="005477C6">
        <w:rPr>
          <w:spacing w:val="-2"/>
        </w:rPr>
        <w:t>THE</w:t>
      </w:r>
      <w:r w:rsidRPr="005477C6">
        <w:rPr>
          <w:spacing w:val="-15"/>
        </w:rPr>
        <w:t xml:space="preserve"> </w:t>
      </w:r>
      <w:r w:rsidRPr="00676EF0">
        <w:rPr>
          <w:spacing w:val="-2"/>
        </w:rPr>
        <w:t>ASSIGNMENT</w:t>
      </w:r>
    </w:p>
    <w:p w14:paraId="09F46995" w14:textId="5A3D8E52" w:rsidR="00FB0663" w:rsidRPr="000173FC" w:rsidRDefault="00461BEB" w:rsidP="00AE4811">
      <w:pPr>
        <w:pStyle w:val="Heading2"/>
        <w:keepNext w:val="0"/>
        <w:keepLines w:val="0"/>
        <w:widowControl w:val="0"/>
        <w:tabs>
          <w:tab w:val="left" w:pos="1017"/>
        </w:tabs>
        <w:autoSpaceDE w:val="0"/>
        <w:autoSpaceDN w:val="0"/>
        <w:spacing w:before="120" w:after="240" w:line="276" w:lineRule="auto"/>
        <w:rPr>
          <w:rFonts w:ascii="Times New Roman" w:hAnsi="Times New Roman" w:cs="Times New Roman"/>
          <w:color w:val="auto"/>
          <w:sz w:val="22"/>
          <w:szCs w:val="22"/>
        </w:rPr>
      </w:pPr>
      <w:r>
        <w:rPr>
          <w:rFonts w:ascii="Times New Roman" w:hAnsi="Times New Roman" w:cs="Times New Roman"/>
          <w:color w:val="auto"/>
          <w:spacing w:val="-6"/>
          <w:sz w:val="22"/>
          <w:szCs w:val="22"/>
        </w:rPr>
        <w:t>2.1</w:t>
      </w:r>
      <w:r w:rsidR="00FB0663" w:rsidRPr="000173FC">
        <w:rPr>
          <w:rFonts w:ascii="Times New Roman" w:hAnsi="Times New Roman" w:cs="Times New Roman"/>
          <w:color w:val="auto"/>
          <w:spacing w:val="-6"/>
          <w:sz w:val="22"/>
          <w:szCs w:val="22"/>
        </w:rPr>
        <w:t xml:space="preserve"> </w:t>
      </w:r>
      <w:r w:rsidR="00FB0663" w:rsidRPr="000173FC">
        <w:rPr>
          <w:rFonts w:ascii="Times New Roman" w:hAnsi="Times New Roman" w:cs="Times New Roman"/>
          <w:color w:val="auto"/>
          <w:sz w:val="22"/>
          <w:szCs w:val="22"/>
        </w:rPr>
        <w:t>Objective</w:t>
      </w:r>
      <w:r w:rsidR="00FB0663" w:rsidRPr="000173FC">
        <w:rPr>
          <w:rFonts w:ascii="Times New Roman" w:hAnsi="Times New Roman" w:cs="Times New Roman"/>
          <w:color w:val="auto"/>
          <w:spacing w:val="-4"/>
          <w:sz w:val="22"/>
          <w:szCs w:val="22"/>
        </w:rPr>
        <w:t xml:space="preserve"> </w:t>
      </w:r>
      <w:r w:rsidR="00FB0663" w:rsidRPr="000173FC">
        <w:rPr>
          <w:rFonts w:ascii="Times New Roman" w:hAnsi="Times New Roman" w:cs="Times New Roman"/>
          <w:color w:val="auto"/>
          <w:sz w:val="22"/>
          <w:szCs w:val="22"/>
        </w:rPr>
        <w:t>of</w:t>
      </w:r>
      <w:r w:rsidR="00FB0663" w:rsidRPr="000173FC">
        <w:rPr>
          <w:rFonts w:ascii="Times New Roman" w:hAnsi="Times New Roman" w:cs="Times New Roman"/>
          <w:color w:val="auto"/>
          <w:spacing w:val="-2"/>
          <w:sz w:val="22"/>
          <w:szCs w:val="22"/>
        </w:rPr>
        <w:t xml:space="preserve"> </w:t>
      </w:r>
      <w:r w:rsidR="00FB0663" w:rsidRPr="000173FC">
        <w:rPr>
          <w:rFonts w:ascii="Times New Roman" w:hAnsi="Times New Roman" w:cs="Times New Roman"/>
          <w:color w:val="auto"/>
          <w:sz w:val="22"/>
          <w:szCs w:val="22"/>
        </w:rPr>
        <w:t>the</w:t>
      </w:r>
      <w:r w:rsidR="00FB0663" w:rsidRPr="000173FC">
        <w:rPr>
          <w:rFonts w:ascii="Times New Roman" w:hAnsi="Times New Roman" w:cs="Times New Roman"/>
          <w:color w:val="auto"/>
          <w:spacing w:val="-6"/>
          <w:sz w:val="22"/>
          <w:szCs w:val="22"/>
        </w:rPr>
        <w:t xml:space="preserve"> </w:t>
      </w:r>
      <w:r w:rsidR="00FB0663" w:rsidRPr="000173FC">
        <w:rPr>
          <w:rFonts w:ascii="Times New Roman" w:hAnsi="Times New Roman" w:cs="Times New Roman"/>
          <w:color w:val="auto"/>
          <w:spacing w:val="-2"/>
          <w:sz w:val="22"/>
          <w:szCs w:val="22"/>
        </w:rPr>
        <w:t>consultancy</w:t>
      </w:r>
    </w:p>
    <w:p w14:paraId="15D67075" w14:textId="77777777" w:rsidR="00362A13" w:rsidRDefault="00362A13">
      <w:pPr>
        <w:pStyle w:val="BodyText"/>
        <w:numPr>
          <w:ilvl w:val="0"/>
          <w:numId w:val="7"/>
        </w:numPr>
        <w:spacing w:before="120" w:after="240" w:line="276" w:lineRule="auto"/>
        <w:ind w:right="223"/>
        <w:jc w:val="both"/>
      </w:pPr>
      <w:r>
        <w:t>The objective of the consultancy is to provide research, journalistic and scriptwriting expertise for the development of content under the “</w:t>
      </w:r>
      <w:proofErr w:type="spellStart"/>
      <w:r>
        <w:t>Observatori</w:t>
      </w:r>
      <w:proofErr w:type="spellEnd"/>
      <w:r>
        <w:t xml:space="preserve"> </w:t>
      </w:r>
      <w:proofErr w:type="spellStart"/>
      <w:r>
        <w:t>i</w:t>
      </w:r>
      <w:proofErr w:type="spellEnd"/>
      <w:r>
        <w:t xml:space="preserve"> </w:t>
      </w:r>
      <w:proofErr w:type="spellStart"/>
      <w:r>
        <w:t>Dosjeve</w:t>
      </w:r>
      <w:proofErr w:type="spellEnd"/>
      <w:r>
        <w:t xml:space="preserve">” – </w:t>
      </w:r>
      <w:proofErr w:type="spellStart"/>
      <w:r>
        <w:t>Mediatekë</w:t>
      </w:r>
      <w:proofErr w:type="spellEnd"/>
      <w:r>
        <w:t>, within the BRIDGES project.</w:t>
      </w:r>
    </w:p>
    <w:p w14:paraId="7BEBE097" w14:textId="77777777" w:rsidR="00362A13" w:rsidRDefault="00362A13">
      <w:pPr>
        <w:pStyle w:val="BodyText"/>
        <w:numPr>
          <w:ilvl w:val="0"/>
          <w:numId w:val="7"/>
        </w:numPr>
        <w:spacing w:before="120" w:after="240" w:line="276" w:lineRule="auto"/>
        <w:ind w:right="223"/>
        <w:jc w:val="both"/>
      </w:pPr>
      <w:r>
        <w:t>The consultant shall be responsible for researching and documenting relevant historical events, archival materials and survivor experiences related to Albania’s communist past, and for transforming the research findings into accurate, accessible and engaging journalistic and narrative content.</w:t>
      </w:r>
    </w:p>
    <w:p w14:paraId="2306A386" w14:textId="77777777" w:rsidR="00362A13" w:rsidRDefault="00362A13">
      <w:pPr>
        <w:pStyle w:val="BodyText"/>
        <w:numPr>
          <w:ilvl w:val="0"/>
          <w:numId w:val="7"/>
        </w:numPr>
        <w:spacing w:before="120" w:after="240" w:line="276" w:lineRule="auto"/>
        <w:ind w:right="223"/>
        <w:jc w:val="both"/>
      </w:pPr>
      <w:r>
        <w:t xml:space="preserve">The consultant shall mentor and guide young researchers and journalists throughout the research and content-production process, providing methodological and editorial support. </w:t>
      </w:r>
    </w:p>
    <w:p w14:paraId="58D94073" w14:textId="510EE47E" w:rsidR="00362A13" w:rsidRDefault="00362A13">
      <w:pPr>
        <w:pStyle w:val="BodyText"/>
        <w:numPr>
          <w:ilvl w:val="0"/>
          <w:numId w:val="7"/>
        </w:numPr>
        <w:spacing w:before="120" w:after="240" w:line="276" w:lineRule="auto"/>
        <w:ind w:right="223"/>
        <w:jc w:val="both"/>
      </w:pPr>
      <w:r>
        <w:t xml:space="preserve">The consultant shall also edit the final materials, ensuring that they comply with the guidelines and standards of AIDSSH within the framework of the </w:t>
      </w:r>
      <w:proofErr w:type="spellStart"/>
      <w:r>
        <w:t>Mediateka</w:t>
      </w:r>
      <w:proofErr w:type="spellEnd"/>
      <w:r>
        <w:t xml:space="preserve"> platform.</w:t>
      </w:r>
    </w:p>
    <w:p w14:paraId="3E0F53F6" w14:textId="77777777" w:rsidR="0015756B" w:rsidRPr="00AE4811" w:rsidRDefault="0015756B" w:rsidP="0015756B">
      <w:pPr>
        <w:pStyle w:val="BodyText"/>
        <w:rPr>
          <w:b/>
          <w:bCs/>
          <w:lang w:val="en-GB"/>
        </w:rPr>
      </w:pPr>
      <w:r w:rsidRPr="00AE4811">
        <w:rPr>
          <w:b/>
          <w:bCs/>
          <w:lang w:val="en-GB"/>
        </w:rPr>
        <w:t>2.2 Specific Tasks and Responsibilities</w:t>
      </w:r>
    </w:p>
    <w:p w14:paraId="6D14D91C" w14:textId="77777777" w:rsidR="0015756B" w:rsidRPr="0015756B" w:rsidRDefault="0015756B" w:rsidP="0015756B">
      <w:pPr>
        <w:pStyle w:val="BodyText"/>
        <w:rPr>
          <w:lang w:val="en-GB"/>
        </w:rPr>
      </w:pPr>
    </w:p>
    <w:p w14:paraId="6B1B0512" w14:textId="413B34B6" w:rsidR="0015756B" w:rsidRDefault="00AE4811" w:rsidP="0015756B">
      <w:pPr>
        <w:pStyle w:val="BodyText"/>
      </w:pPr>
      <w:r w:rsidRPr="00AE4811">
        <w:t>The consultant will lead the research and editorial process for the content developed under the “</w:t>
      </w:r>
      <w:proofErr w:type="spellStart"/>
      <w:r w:rsidRPr="00AE4811">
        <w:t>Observatori</w:t>
      </w:r>
      <w:proofErr w:type="spellEnd"/>
      <w:r w:rsidRPr="00AE4811">
        <w:t xml:space="preserve"> </w:t>
      </w:r>
      <w:proofErr w:type="spellStart"/>
      <w:r w:rsidRPr="00AE4811">
        <w:t>i</w:t>
      </w:r>
      <w:proofErr w:type="spellEnd"/>
      <w:r w:rsidRPr="00AE4811">
        <w:t xml:space="preserve"> </w:t>
      </w:r>
      <w:proofErr w:type="spellStart"/>
      <w:r w:rsidRPr="00AE4811">
        <w:t>Dosjeve</w:t>
      </w:r>
      <w:proofErr w:type="spellEnd"/>
      <w:r w:rsidRPr="00AE4811">
        <w:t xml:space="preserve">” – </w:t>
      </w:r>
      <w:proofErr w:type="spellStart"/>
      <w:r w:rsidRPr="00AE4811">
        <w:t>Mediateka</w:t>
      </w:r>
      <w:proofErr w:type="spellEnd"/>
      <w:r w:rsidRPr="00AE4811">
        <w:t>, while also providing scriptwriting and journalistic assistance in the production of 10 audiovisual interviews featuring testimonies.</w:t>
      </w:r>
    </w:p>
    <w:p w14:paraId="5AB21E68" w14:textId="77777777" w:rsidR="00AE4811" w:rsidRPr="0015756B" w:rsidRDefault="00AE4811" w:rsidP="0015756B">
      <w:pPr>
        <w:pStyle w:val="BodyText"/>
        <w:rPr>
          <w:lang w:val="en-GB"/>
        </w:rPr>
      </w:pPr>
    </w:p>
    <w:p w14:paraId="069E6C98" w14:textId="77777777" w:rsidR="0015756B" w:rsidRPr="00AE4811" w:rsidRDefault="0015756B" w:rsidP="0015756B">
      <w:pPr>
        <w:pStyle w:val="BodyText"/>
        <w:rPr>
          <w:b/>
          <w:bCs/>
          <w:lang w:val="en-GB"/>
        </w:rPr>
      </w:pPr>
      <w:r w:rsidRPr="00AE4811">
        <w:rPr>
          <w:b/>
          <w:bCs/>
          <w:lang w:val="en-GB"/>
        </w:rPr>
        <w:t>Key Responsibilities</w:t>
      </w:r>
    </w:p>
    <w:p w14:paraId="5B617D24" w14:textId="77777777" w:rsidR="0015756B" w:rsidRPr="0015756B" w:rsidRDefault="0015756B" w:rsidP="0015756B">
      <w:pPr>
        <w:pStyle w:val="BodyText"/>
        <w:rPr>
          <w:lang w:val="en-GB"/>
        </w:rPr>
      </w:pPr>
    </w:p>
    <w:p w14:paraId="06B8A9D0" w14:textId="77777777" w:rsidR="0015756B" w:rsidRPr="0015756B" w:rsidRDefault="0015756B">
      <w:pPr>
        <w:pStyle w:val="BodyText"/>
        <w:numPr>
          <w:ilvl w:val="0"/>
          <w:numId w:val="6"/>
        </w:numPr>
        <w:rPr>
          <w:lang w:val="en-GB"/>
        </w:rPr>
      </w:pPr>
      <w:r w:rsidRPr="0015756B">
        <w:rPr>
          <w:lang w:val="en-GB"/>
        </w:rPr>
        <w:t>Lead and coordinate the research process, including the identification and selection of relevant cases and stories of individuals persecuted, imprisoned or otherwise affected by Albania’s communist regime, based primarily on AIDSSH archival materials;</w:t>
      </w:r>
    </w:p>
    <w:p w14:paraId="75573294" w14:textId="77777777" w:rsidR="0015756B" w:rsidRPr="0015756B" w:rsidRDefault="0015756B">
      <w:pPr>
        <w:pStyle w:val="BodyText"/>
        <w:numPr>
          <w:ilvl w:val="0"/>
          <w:numId w:val="6"/>
        </w:numPr>
        <w:rPr>
          <w:lang w:val="en-GB"/>
        </w:rPr>
      </w:pPr>
      <w:r w:rsidRPr="0015756B">
        <w:rPr>
          <w:lang w:val="en-GB"/>
        </w:rPr>
        <w:t>Coordinate with AIDSSH regarding access to and research of relevant archival documents and materials, and ensure that archival sources are used appropriately and in accordance with applicable guidelines and standards;</w:t>
      </w:r>
    </w:p>
    <w:p w14:paraId="2D3C4370" w14:textId="77777777" w:rsidR="0015756B" w:rsidRPr="0015756B" w:rsidRDefault="0015756B">
      <w:pPr>
        <w:pStyle w:val="BodyText"/>
        <w:numPr>
          <w:ilvl w:val="0"/>
          <w:numId w:val="6"/>
        </w:numPr>
        <w:rPr>
          <w:lang w:val="en-GB"/>
        </w:rPr>
      </w:pPr>
      <w:r w:rsidRPr="0015756B">
        <w:rPr>
          <w:lang w:val="en-GB"/>
        </w:rPr>
        <w:t>Mentor and guide young researchers and journalists throughout the research and content-production process, providing methodological and editorial support, allocating research tasks, monitoring progress and providing feedback on their work;</w:t>
      </w:r>
    </w:p>
    <w:p w14:paraId="7BF3FA46" w14:textId="77777777" w:rsidR="0015756B" w:rsidRPr="0015756B" w:rsidRDefault="0015756B">
      <w:pPr>
        <w:pStyle w:val="BodyText"/>
        <w:numPr>
          <w:ilvl w:val="0"/>
          <w:numId w:val="6"/>
        </w:numPr>
        <w:rPr>
          <w:lang w:val="en-GB"/>
        </w:rPr>
      </w:pPr>
      <w:r w:rsidRPr="0015756B">
        <w:rPr>
          <w:lang w:val="en-GB"/>
        </w:rPr>
        <w:t>Supervise and support the development of 20 journalistic profiles/articles, ensuring that the materials are based on archival documents, testimonies and other verified sources and meet the required standards of accuracy, clarity and ethical reporting;</w:t>
      </w:r>
    </w:p>
    <w:p w14:paraId="59D5406C" w14:textId="77777777" w:rsidR="0015756B" w:rsidRPr="0015756B" w:rsidRDefault="0015756B">
      <w:pPr>
        <w:pStyle w:val="BodyText"/>
        <w:numPr>
          <w:ilvl w:val="0"/>
          <w:numId w:val="6"/>
        </w:numPr>
        <w:rPr>
          <w:lang w:val="en-GB"/>
        </w:rPr>
      </w:pPr>
      <w:r w:rsidRPr="0015756B">
        <w:rPr>
          <w:lang w:val="en-GB"/>
        </w:rPr>
        <w:t>Review, verify and edit the research and journalistic materials, ensuring factual accuracy, editorial quality, consistency of sources and appropriate treatment of sensitive historical content;</w:t>
      </w:r>
    </w:p>
    <w:p w14:paraId="651545C6" w14:textId="77777777" w:rsidR="0015756B" w:rsidRPr="0015756B" w:rsidRDefault="0015756B">
      <w:pPr>
        <w:pStyle w:val="BodyText"/>
        <w:numPr>
          <w:ilvl w:val="0"/>
          <w:numId w:val="6"/>
        </w:numPr>
        <w:rPr>
          <w:lang w:val="en-GB"/>
        </w:rPr>
      </w:pPr>
      <w:r w:rsidRPr="0015756B">
        <w:rPr>
          <w:lang w:val="en-GB"/>
        </w:rPr>
        <w:t>Prepare scripts and narrative content for 10 in-depth videos documenting survivor experiences and relevant historical contexts and Conduct 10 survivor testimony interviews.</w:t>
      </w:r>
    </w:p>
    <w:p w14:paraId="7C22B543" w14:textId="77777777" w:rsidR="0015756B" w:rsidRPr="0015756B" w:rsidRDefault="0015756B">
      <w:pPr>
        <w:pStyle w:val="BodyText"/>
        <w:numPr>
          <w:ilvl w:val="0"/>
          <w:numId w:val="6"/>
        </w:numPr>
        <w:rPr>
          <w:lang w:val="en-GB"/>
        </w:rPr>
      </w:pPr>
      <w:r w:rsidRPr="0015756B">
        <w:rPr>
          <w:lang w:val="en-GB"/>
        </w:rPr>
        <w:t>Editorially review for all media products ensuring that they are factually accurate, consistent with the underlying research and comply with the relevant editorial and AIDSSH standards.</w:t>
      </w:r>
    </w:p>
    <w:p w14:paraId="3DD68EBD" w14:textId="77777777" w:rsidR="00AE4811" w:rsidRDefault="00AE4811" w:rsidP="0015756B">
      <w:pPr>
        <w:pStyle w:val="BodyText"/>
        <w:rPr>
          <w:lang w:val="en-GB"/>
        </w:rPr>
      </w:pPr>
    </w:p>
    <w:p w14:paraId="5A90C09A" w14:textId="65D880EA" w:rsidR="0015756B" w:rsidRPr="00AE4811" w:rsidRDefault="0015756B" w:rsidP="0015756B">
      <w:pPr>
        <w:pStyle w:val="BodyText"/>
        <w:rPr>
          <w:b/>
          <w:bCs/>
          <w:lang w:val="en-GB"/>
        </w:rPr>
      </w:pPr>
      <w:r w:rsidRPr="00AE4811">
        <w:rPr>
          <w:b/>
          <w:bCs/>
          <w:lang w:val="en-GB"/>
        </w:rPr>
        <w:t>2.3 Deliverables</w:t>
      </w:r>
    </w:p>
    <w:p w14:paraId="7E39B81F" w14:textId="77777777" w:rsidR="0015756B" w:rsidRPr="0015756B" w:rsidRDefault="0015756B" w:rsidP="0015756B">
      <w:pPr>
        <w:pStyle w:val="BodyText"/>
        <w:rPr>
          <w:lang w:val="en-GB"/>
        </w:rPr>
      </w:pPr>
    </w:p>
    <w:p w14:paraId="075977D9" w14:textId="77777777" w:rsidR="0015756B" w:rsidRPr="0015756B" w:rsidRDefault="0015756B" w:rsidP="0015756B">
      <w:pPr>
        <w:pStyle w:val="BodyText"/>
        <w:rPr>
          <w:lang w:val="en-GB"/>
        </w:rPr>
      </w:pPr>
      <w:r w:rsidRPr="0015756B">
        <w:rPr>
          <w:lang w:val="en-GB"/>
        </w:rPr>
        <w:t>The selected consultant is expected to deliver the following:</w:t>
      </w:r>
    </w:p>
    <w:p w14:paraId="0E57799B" w14:textId="77777777" w:rsidR="0015756B" w:rsidRPr="0015756B" w:rsidRDefault="0015756B" w:rsidP="0015756B">
      <w:pPr>
        <w:pStyle w:val="BodyText"/>
        <w:rPr>
          <w:lang w:val="en-GB"/>
        </w:rPr>
      </w:pPr>
    </w:p>
    <w:p w14:paraId="4CE0E482" w14:textId="77777777" w:rsidR="0015756B" w:rsidRPr="00AE4811" w:rsidRDefault="0015756B" w:rsidP="0015756B">
      <w:pPr>
        <w:pStyle w:val="BodyText"/>
        <w:rPr>
          <w:b/>
          <w:bCs/>
          <w:lang w:val="en-GB"/>
        </w:rPr>
      </w:pPr>
      <w:r w:rsidRPr="00AE4811">
        <w:rPr>
          <w:b/>
          <w:bCs/>
          <w:lang w:val="en-GB"/>
        </w:rPr>
        <w:t>1. Research and Documentation Package</w:t>
      </w:r>
    </w:p>
    <w:p w14:paraId="6AAB27B7" w14:textId="77777777" w:rsidR="0015756B" w:rsidRPr="0015756B" w:rsidRDefault="0015756B" w:rsidP="0015756B">
      <w:pPr>
        <w:pStyle w:val="BodyText"/>
        <w:rPr>
          <w:lang w:val="en-GB"/>
        </w:rPr>
      </w:pPr>
    </w:p>
    <w:p w14:paraId="431F852D" w14:textId="77777777" w:rsidR="0015756B" w:rsidRDefault="0015756B">
      <w:pPr>
        <w:pStyle w:val="BodyText"/>
        <w:numPr>
          <w:ilvl w:val="0"/>
          <w:numId w:val="3"/>
        </w:numPr>
        <w:rPr>
          <w:lang w:val="en-GB"/>
        </w:rPr>
      </w:pPr>
      <w:r w:rsidRPr="0015756B">
        <w:rPr>
          <w:lang w:val="en-GB"/>
        </w:rPr>
        <w:t>A structured research package covering the selected cases, including relevant AIDSSH archival references, source documentation, testimonies and other verified supporting materials used for the development of the project content.</w:t>
      </w:r>
    </w:p>
    <w:p w14:paraId="725B50E8" w14:textId="77777777" w:rsidR="00AE4811" w:rsidRPr="003239DE" w:rsidRDefault="00AE4811">
      <w:pPr>
        <w:pStyle w:val="ListParagraph"/>
        <w:numPr>
          <w:ilvl w:val="0"/>
          <w:numId w:val="3"/>
        </w:numPr>
        <w:spacing w:before="120" w:after="240" w:line="276" w:lineRule="auto"/>
        <w:jc w:val="both"/>
        <w:rPr>
          <w:rFonts w:ascii="Times New Roman" w:eastAsia="Times New Roman" w:hAnsi="Times New Roman" w:cs="Times New Roman"/>
          <w:bCs/>
          <w:spacing w:val="-4"/>
        </w:rPr>
      </w:pPr>
      <w:r w:rsidRPr="003239DE">
        <w:rPr>
          <w:rFonts w:ascii="Times New Roman" w:eastAsia="Times New Roman" w:hAnsi="Times New Roman" w:cs="Times New Roman"/>
          <w:bCs/>
          <w:spacing w:val="-4"/>
        </w:rPr>
        <w:t xml:space="preserve">For each researched case, the researcher/journalist shall prepare a structured and </w:t>
      </w:r>
      <w:proofErr w:type="spellStart"/>
      <w:r w:rsidRPr="003239DE">
        <w:rPr>
          <w:rFonts w:ascii="Times New Roman" w:eastAsia="Times New Roman" w:hAnsi="Times New Roman" w:cs="Times New Roman"/>
          <w:bCs/>
          <w:spacing w:val="-4"/>
        </w:rPr>
        <w:t>standardised</w:t>
      </w:r>
      <w:proofErr w:type="spellEnd"/>
      <w:r w:rsidRPr="003239DE">
        <w:rPr>
          <w:rFonts w:ascii="Times New Roman" w:eastAsia="Times New Roman" w:hAnsi="Times New Roman" w:cs="Times New Roman"/>
          <w:bCs/>
          <w:spacing w:val="-4"/>
        </w:rPr>
        <w:t xml:space="preserve"> documentation of the archival file, in accordance with the documentation and metadata structure used by the AIDSSH ‘</w:t>
      </w:r>
      <w:proofErr w:type="spellStart"/>
      <w:r w:rsidRPr="003239DE">
        <w:rPr>
          <w:rFonts w:ascii="Times New Roman" w:eastAsia="Times New Roman" w:hAnsi="Times New Roman" w:cs="Times New Roman"/>
          <w:bCs/>
          <w:spacing w:val="-4"/>
        </w:rPr>
        <w:t>Mediateka</w:t>
      </w:r>
      <w:proofErr w:type="spellEnd"/>
      <w:r w:rsidRPr="003239DE">
        <w:rPr>
          <w:rFonts w:ascii="Times New Roman" w:eastAsia="Times New Roman" w:hAnsi="Times New Roman" w:cs="Times New Roman"/>
          <w:bCs/>
          <w:spacing w:val="-4"/>
        </w:rPr>
        <w:t>’. The details and technical requirements of the documentation shall be specified in the service contract.</w:t>
      </w:r>
    </w:p>
    <w:p w14:paraId="52E9E74D" w14:textId="77777777" w:rsidR="00AE4811" w:rsidRPr="0015756B" w:rsidRDefault="00AE4811" w:rsidP="0015756B">
      <w:pPr>
        <w:pStyle w:val="BodyText"/>
        <w:rPr>
          <w:lang w:val="en-GB"/>
        </w:rPr>
      </w:pPr>
    </w:p>
    <w:p w14:paraId="0D3FAD49" w14:textId="77777777" w:rsidR="0015756B" w:rsidRPr="00AE4811" w:rsidRDefault="0015756B" w:rsidP="0015756B">
      <w:pPr>
        <w:pStyle w:val="BodyText"/>
        <w:rPr>
          <w:b/>
          <w:bCs/>
          <w:lang w:val="en-GB"/>
        </w:rPr>
      </w:pPr>
      <w:r w:rsidRPr="00AE4811">
        <w:rPr>
          <w:b/>
          <w:bCs/>
          <w:lang w:val="en-GB"/>
        </w:rPr>
        <w:t>2. 20 Journalistic Profiles/Articles</w:t>
      </w:r>
    </w:p>
    <w:p w14:paraId="5EE787EF" w14:textId="77777777" w:rsidR="0015756B" w:rsidRPr="0015756B" w:rsidRDefault="0015756B" w:rsidP="0015756B">
      <w:pPr>
        <w:pStyle w:val="BodyText"/>
        <w:rPr>
          <w:lang w:val="en-GB"/>
        </w:rPr>
      </w:pPr>
    </w:p>
    <w:p w14:paraId="7356C16D" w14:textId="77777777" w:rsidR="0015756B" w:rsidRDefault="0015756B" w:rsidP="0015756B">
      <w:pPr>
        <w:pStyle w:val="BodyText"/>
        <w:rPr>
          <w:lang w:val="en-GB"/>
        </w:rPr>
      </w:pPr>
      <w:r w:rsidRPr="0015756B">
        <w:rPr>
          <w:lang w:val="en-GB"/>
        </w:rPr>
        <w:t>Supervision, editorial review and finalisation of 20 journalistic profiles/articles developed by young researchers and journalists based on AIDSSH archival documents, testimonies and other verified sources, ready for publication.</w:t>
      </w:r>
    </w:p>
    <w:p w14:paraId="27B0590B" w14:textId="77777777" w:rsidR="00AE4811" w:rsidRPr="0015756B" w:rsidRDefault="00AE4811" w:rsidP="0015756B">
      <w:pPr>
        <w:pStyle w:val="BodyText"/>
        <w:rPr>
          <w:lang w:val="en-GB"/>
        </w:rPr>
      </w:pPr>
    </w:p>
    <w:p w14:paraId="62475820" w14:textId="77777777" w:rsidR="0015756B" w:rsidRPr="0015756B" w:rsidRDefault="0015756B" w:rsidP="0015756B">
      <w:pPr>
        <w:pStyle w:val="BodyText"/>
        <w:rPr>
          <w:lang w:val="en-GB"/>
        </w:rPr>
      </w:pPr>
    </w:p>
    <w:p w14:paraId="660CA242" w14:textId="77777777" w:rsidR="0015756B" w:rsidRPr="00AE4811" w:rsidRDefault="0015756B" w:rsidP="0015756B">
      <w:pPr>
        <w:pStyle w:val="BodyText"/>
        <w:rPr>
          <w:b/>
          <w:bCs/>
          <w:lang w:val="en-GB"/>
        </w:rPr>
      </w:pPr>
      <w:r w:rsidRPr="00AE4811">
        <w:rPr>
          <w:b/>
          <w:bCs/>
          <w:lang w:val="en-GB"/>
        </w:rPr>
        <w:t>3. 10 In-depth Video Testimonies</w:t>
      </w:r>
    </w:p>
    <w:p w14:paraId="0DB9A7A1" w14:textId="77777777" w:rsidR="0015756B" w:rsidRPr="0015756B" w:rsidRDefault="0015756B" w:rsidP="0015756B">
      <w:pPr>
        <w:pStyle w:val="BodyText"/>
        <w:rPr>
          <w:lang w:val="en-GB"/>
        </w:rPr>
      </w:pPr>
    </w:p>
    <w:p w14:paraId="26608350" w14:textId="77777777" w:rsidR="0015756B" w:rsidRPr="0015756B" w:rsidRDefault="0015756B" w:rsidP="0015756B">
      <w:pPr>
        <w:pStyle w:val="BodyText"/>
        <w:rPr>
          <w:lang w:val="en-GB"/>
        </w:rPr>
      </w:pPr>
      <w:r w:rsidRPr="0015756B">
        <w:rPr>
          <w:lang w:val="en-GB"/>
        </w:rPr>
        <w:t>Preparation of scripts and narrative content, and completion of 10 in-depth survivor testimony interviews/videos, incorporating relevant archival and historical context and complying with applicable editorial and ethical standards.</w:t>
      </w:r>
    </w:p>
    <w:p w14:paraId="5F9A53E6" w14:textId="77777777" w:rsidR="0015756B" w:rsidRPr="0015756B" w:rsidRDefault="0015756B" w:rsidP="0015756B">
      <w:pPr>
        <w:pStyle w:val="BodyText"/>
        <w:rPr>
          <w:lang w:val="en-GB"/>
        </w:rPr>
      </w:pPr>
    </w:p>
    <w:p w14:paraId="3E919577" w14:textId="77777777" w:rsidR="0015756B" w:rsidRPr="0015756B" w:rsidRDefault="0015756B" w:rsidP="0015756B">
      <w:pPr>
        <w:pStyle w:val="BodyText"/>
        <w:rPr>
          <w:lang w:val="en-GB"/>
        </w:rPr>
      </w:pPr>
      <w:r w:rsidRPr="0015756B">
        <w:rPr>
          <w:lang w:val="en-GB"/>
        </w:rPr>
        <w:lastRenderedPageBreak/>
        <w:t>All deliverables shall be completed within the agreed timeline, in coordination with the project team, young researchers and journalists, AIDSSH and relevant production professionals. Deliverables shall be subject to review and approval by the Contracting Authority prior to final payment.</w:t>
      </w:r>
    </w:p>
    <w:p w14:paraId="721FDA2F" w14:textId="77777777" w:rsidR="0015756B" w:rsidRPr="0015756B" w:rsidRDefault="0015756B" w:rsidP="0015756B">
      <w:pPr>
        <w:pStyle w:val="BodyText"/>
        <w:rPr>
          <w:lang w:val="en-GB"/>
        </w:rPr>
      </w:pPr>
    </w:p>
    <w:p w14:paraId="4B0222C0" w14:textId="77777777" w:rsidR="0015756B" w:rsidRPr="00AE4811" w:rsidRDefault="0015756B" w:rsidP="0015756B">
      <w:pPr>
        <w:pStyle w:val="BodyText"/>
        <w:rPr>
          <w:b/>
          <w:bCs/>
          <w:lang w:val="en-GB"/>
        </w:rPr>
      </w:pPr>
      <w:r w:rsidRPr="00AE4811">
        <w:rPr>
          <w:b/>
          <w:bCs/>
          <w:lang w:val="en-GB"/>
        </w:rPr>
        <w:t>3. TIMING OF THE ASSIGNMENT</w:t>
      </w:r>
    </w:p>
    <w:p w14:paraId="2BFC0C53" w14:textId="77777777" w:rsidR="0015756B" w:rsidRPr="0015756B" w:rsidRDefault="0015756B" w:rsidP="0015756B">
      <w:pPr>
        <w:pStyle w:val="BodyText"/>
        <w:rPr>
          <w:lang w:val="en-GB"/>
        </w:rPr>
      </w:pPr>
    </w:p>
    <w:p w14:paraId="7F718731" w14:textId="77777777" w:rsidR="0015756B" w:rsidRPr="00AE4811" w:rsidRDefault="0015756B" w:rsidP="0015756B">
      <w:pPr>
        <w:pStyle w:val="BodyText"/>
        <w:rPr>
          <w:b/>
          <w:bCs/>
          <w:lang w:val="en-GB"/>
        </w:rPr>
      </w:pPr>
      <w:r w:rsidRPr="00AE4811">
        <w:rPr>
          <w:b/>
          <w:bCs/>
          <w:lang w:val="en-GB"/>
        </w:rPr>
        <w:t>The assignment will run from 1 November 2026 to 31 July 2027.</w:t>
      </w:r>
    </w:p>
    <w:p w14:paraId="415C6819" w14:textId="77777777" w:rsidR="0015756B" w:rsidRPr="0015756B" w:rsidRDefault="0015756B" w:rsidP="0015756B">
      <w:pPr>
        <w:pStyle w:val="BodyText"/>
        <w:rPr>
          <w:lang w:val="en-GB"/>
        </w:rPr>
      </w:pPr>
    </w:p>
    <w:p w14:paraId="11126652" w14:textId="77777777" w:rsidR="0015756B" w:rsidRPr="0015756B" w:rsidRDefault="0015756B" w:rsidP="0015756B">
      <w:pPr>
        <w:pStyle w:val="BodyText"/>
        <w:rPr>
          <w:lang w:val="en-GB"/>
        </w:rPr>
      </w:pPr>
      <w:r w:rsidRPr="0015756B">
        <w:rPr>
          <w:lang w:val="en-GB"/>
        </w:rPr>
        <w:t xml:space="preserve">The specific schedule for research, mentoring, editorial work, interviews and audiovisual production will be agreed with </w:t>
      </w:r>
      <w:proofErr w:type="spellStart"/>
      <w:r w:rsidRPr="0015756B">
        <w:rPr>
          <w:lang w:val="en-GB"/>
        </w:rPr>
        <w:t>Kujto</w:t>
      </w:r>
      <w:proofErr w:type="spellEnd"/>
      <w:r w:rsidRPr="0015756B">
        <w:rPr>
          <w:lang w:val="en-GB"/>
        </w:rPr>
        <w:t xml:space="preserve"> Foundation upon contracting and adjusted in coordination with the project implementation timeline.</w:t>
      </w:r>
    </w:p>
    <w:p w14:paraId="09EC0619" w14:textId="77777777" w:rsidR="0015756B" w:rsidRPr="0015756B" w:rsidRDefault="0015756B" w:rsidP="0015756B">
      <w:pPr>
        <w:pStyle w:val="BodyText"/>
        <w:rPr>
          <w:lang w:val="en-GB"/>
        </w:rPr>
      </w:pPr>
    </w:p>
    <w:p w14:paraId="3EB2AA4D" w14:textId="77777777" w:rsidR="0015756B" w:rsidRDefault="0015756B" w:rsidP="0015756B">
      <w:pPr>
        <w:pStyle w:val="BodyText"/>
        <w:rPr>
          <w:b/>
          <w:bCs/>
          <w:lang w:val="en-GB"/>
        </w:rPr>
      </w:pPr>
      <w:r w:rsidRPr="00AE4811">
        <w:rPr>
          <w:b/>
          <w:bCs/>
          <w:lang w:val="en-GB"/>
        </w:rPr>
        <w:t>4. REQUIREMENTS FOR THE ASSIGNMENT</w:t>
      </w:r>
    </w:p>
    <w:p w14:paraId="6A8E01B6" w14:textId="77777777" w:rsidR="00AE4811" w:rsidRPr="00AE4811" w:rsidRDefault="00AE4811" w:rsidP="0015756B">
      <w:pPr>
        <w:pStyle w:val="BodyText"/>
        <w:rPr>
          <w:b/>
          <w:bCs/>
          <w:lang w:val="en-GB"/>
        </w:rPr>
      </w:pPr>
    </w:p>
    <w:p w14:paraId="673C0ECE" w14:textId="77777777" w:rsidR="0015756B" w:rsidRPr="0015756B" w:rsidRDefault="0015756B" w:rsidP="0015756B">
      <w:pPr>
        <w:pStyle w:val="BodyText"/>
        <w:rPr>
          <w:lang w:val="en-GB"/>
        </w:rPr>
      </w:pPr>
      <w:r w:rsidRPr="0015756B">
        <w:rPr>
          <w:lang w:val="en-GB"/>
        </w:rPr>
        <w:t>4.1 Qualifications and Selection Criteria</w:t>
      </w:r>
    </w:p>
    <w:p w14:paraId="0610F5F1" w14:textId="77777777" w:rsidR="0015756B" w:rsidRPr="0015756B" w:rsidRDefault="0015756B" w:rsidP="0015756B">
      <w:pPr>
        <w:pStyle w:val="BodyText"/>
        <w:rPr>
          <w:lang w:val="en-GB"/>
        </w:rPr>
      </w:pPr>
    </w:p>
    <w:p w14:paraId="4DD04A6A" w14:textId="64E4A0D8" w:rsidR="0015756B" w:rsidRPr="0015756B" w:rsidRDefault="0015756B" w:rsidP="0015756B">
      <w:pPr>
        <w:pStyle w:val="BodyText"/>
        <w:rPr>
          <w:lang w:val="en-GB"/>
        </w:rPr>
      </w:pPr>
      <w:r w:rsidRPr="0015756B">
        <w:rPr>
          <w:lang w:val="en-GB"/>
        </w:rPr>
        <w:t>The consultant should meet the following requirements:</w:t>
      </w:r>
    </w:p>
    <w:p w14:paraId="4AC3973A" w14:textId="77777777" w:rsidR="0015756B" w:rsidRPr="0015756B" w:rsidRDefault="0015756B">
      <w:pPr>
        <w:pStyle w:val="BodyText"/>
        <w:numPr>
          <w:ilvl w:val="0"/>
          <w:numId w:val="4"/>
        </w:numPr>
        <w:rPr>
          <w:lang w:val="en-GB"/>
        </w:rPr>
      </w:pPr>
      <w:r w:rsidRPr="0015756B">
        <w:rPr>
          <w:lang w:val="en-GB"/>
        </w:rPr>
        <w:t>At least 5 years of relevant professional experience in journalism, historical research, documentary production or related fields;</w:t>
      </w:r>
    </w:p>
    <w:p w14:paraId="4C8D7A4A" w14:textId="77777777" w:rsidR="0015756B" w:rsidRPr="0015756B" w:rsidRDefault="0015756B">
      <w:pPr>
        <w:pStyle w:val="BodyText"/>
        <w:numPr>
          <w:ilvl w:val="0"/>
          <w:numId w:val="4"/>
        </w:numPr>
        <w:rPr>
          <w:lang w:val="en-GB"/>
        </w:rPr>
      </w:pPr>
      <w:r w:rsidRPr="0015756B">
        <w:rPr>
          <w:lang w:val="en-GB"/>
        </w:rPr>
        <w:t>Good knowledge of Albania’s communist past, political persecution and related historical context;</w:t>
      </w:r>
    </w:p>
    <w:p w14:paraId="6A994A23" w14:textId="77777777" w:rsidR="0015756B" w:rsidRPr="0015756B" w:rsidRDefault="0015756B">
      <w:pPr>
        <w:pStyle w:val="BodyText"/>
        <w:numPr>
          <w:ilvl w:val="0"/>
          <w:numId w:val="4"/>
        </w:numPr>
        <w:rPr>
          <w:lang w:val="en-GB"/>
        </w:rPr>
      </w:pPr>
      <w:r w:rsidRPr="0015756B">
        <w:rPr>
          <w:lang w:val="en-GB"/>
        </w:rPr>
        <w:t>Demonstrated experience in coordinating, guiding or mentoring journalists and/or researchers, including allocating tasks, monitoring research and providing editorial feedback;</w:t>
      </w:r>
    </w:p>
    <w:p w14:paraId="15BE1814" w14:textId="77777777" w:rsidR="0015756B" w:rsidRPr="0015756B" w:rsidRDefault="0015756B">
      <w:pPr>
        <w:pStyle w:val="BodyText"/>
        <w:numPr>
          <w:ilvl w:val="0"/>
          <w:numId w:val="4"/>
        </w:numPr>
        <w:rPr>
          <w:lang w:val="en-GB"/>
        </w:rPr>
      </w:pPr>
      <w:r w:rsidRPr="0015756B">
        <w:rPr>
          <w:lang w:val="en-GB"/>
        </w:rPr>
        <w:t>Previous experience in developing scripts and/or editorial content for documentaries, historical documentaries or other audiovisual storytelling projects;</w:t>
      </w:r>
    </w:p>
    <w:p w14:paraId="38AE784E" w14:textId="77777777" w:rsidR="0015756B" w:rsidRPr="0015756B" w:rsidRDefault="0015756B">
      <w:pPr>
        <w:pStyle w:val="BodyText"/>
        <w:numPr>
          <w:ilvl w:val="0"/>
          <w:numId w:val="4"/>
        </w:numPr>
        <w:rPr>
          <w:lang w:val="en-GB"/>
        </w:rPr>
      </w:pPr>
      <w:r w:rsidRPr="0015756B">
        <w:rPr>
          <w:lang w:val="en-GB"/>
        </w:rPr>
        <w:t>Strong research, writing, interviewing, editing and organisational skills;</w:t>
      </w:r>
    </w:p>
    <w:p w14:paraId="184A154A" w14:textId="77777777" w:rsidR="0015756B" w:rsidRPr="0015756B" w:rsidRDefault="0015756B">
      <w:pPr>
        <w:pStyle w:val="BodyText"/>
        <w:numPr>
          <w:ilvl w:val="0"/>
          <w:numId w:val="4"/>
        </w:numPr>
        <w:rPr>
          <w:lang w:val="en-GB"/>
        </w:rPr>
      </w:pPr>
      <w:r w:rsidRPr="0015756B">
        <w:rPr>
          <w:lang w:val="en-GB"/>
        </w:rPr>
        <w:t>Demonstrated ability to work with archival documents, personal testimonies and sensitive historical materials with accuracy, professionalism and due consideration for ethical standards;</w:t>
      </w:r>
    </w:p>
    <w:p w14:paraId="6D1F8043" w14:textId="77777777" w:rsidR="0015756B" w:rsidRDefault="0015756B">
      <w:pPr>
        <w:pStyle w:val="BodyText"/>
        <w:numPr>
          <w:ilvl w:val="0"/>
          <w:numId w:val="4"/>
        </w:numPr>
        <w:rPr>
          <w:lang w:val="en-GB"/>
        </w:rPr>
      </w:pPr>
      <w:r w:rsidRPr="0015756B">
        <w:rPr>
          <w:lang w:val="en-GB"/>
        </w:rPr>
        <w:t>Experience in conducting and documenting oral history or survivor testimony interviews will be considered an advantage.</w:t>
      </w:r>
    </w:p>
    <w:p w14:paraId="544A21C4" w14:textId="77777777" w:rsidR="00AE4811" w:rsidRDefault="00AE4811" w:rsidP="00AE4811">
      <w:pPr>
        <w:pStyle w:val="BodyText"/>
        <w:ind w:left="720"/>
        <w:rPr>
          <w:lang w:val="en-GB"/>
        </w:rPr>
      </w:pPr>
    </w:p>
    <w:p w14:paraId="478E3D19" w14:textId="77777777" w:rsidR="00AE4811" w:rsidRPr="0015756B" w:rsidRDefault="00AE4811" w:rsidP="00AE4811">
      <w:pPr>
        <w:pStyle w:val="BodyText"/>
        <w:ind w:left="720"/>
        <w:rPr>
          <w:lang w:val="en-GB"/>
        </w:rPr>
      </w:pPr>
    </w:p>
    <w:p w14:paraId="6C887602" w14:textId="77777777" w:rsidR="0015756B" w:rsidRPr="00AE4811" w:rsidRDefault="0015756B" w:rsidP="0015756B">
      <w:pPr>
        <w:pStyle w:val="BodyText"/>
        <w:rPr>
          <w:b/>
          <w:bCs/>
          <w:lang w:val="en-GB"/>
        </w:rPr>
      </w:pPr>
      <w:r w:rsidRPr="00AE4811">
        <w:rPr>
          <w:b/>
          <w:bCs/>
          <w:lang w:val="en-GB"/>
        </w:rPr>
        <w:t>4.2 Conflict of Interest</w:t>
      </w:r>
    </w:p>
    <w:p w14:paraId="4A242BAE" w14:textId="77777777" w:rsidR="0015756B" w:rsidRPr="0015756B" w:rsidRDefault="0015756B" w:rsidP="0015756B">
      <w:pPr>
        <w:pStyle w:val="BodyText"/>
        <w:rPr>
          <w:lang w:val="en-GB"/>
        </w:rPr>
      </w:pPr>
    </w:p>
    <w:p w14:paraId="68AC7CEA" w14:textId="77777777" w:rsidR="0015756B" w:rsidRPr="0015756B" w:rsidRDefault="0015756B" w:rsidP="0015756B">
      <w:pPr>
        <w:pStyle w:val="BodyText"/>
        <w:rPr>
          <w:lang w:val="en-GB"/>
        </w:rPr>
      </w:pPr>
      <w:r w:rsidRPr="0015756B">
        <w:rPr>
          <w:lang w:val="en-GB"/>
        </w:rPr>
        <w:t>The service provider must ensure that no conflict of interest arises in the implementation of this assignment. Any situation that may lead to a conflict of interest must be disclosed immediately to the Contracting Authority. Failure to do so may result in exclusion from the procedure or termination of the contract.</w:t>
      </w:r>
    </w:p>
    <w:p w14:paraId="3C40FA85" w14:textId="77777777" w:rsidR="0015756B" w:rsidRPr="0015756B" w:rsidRDefault="0015756B" w:rsidP="0015756B">
      <w:pPr>
        <w:pStyle w:val="BodyText"/>
        <w:rPr>
          <w:lang w:val="en-GB"/>
        </w:rPr>
      </w:pPr>
    </w:p>
    <w:p w14:paraId="23D78E2B" w14:textId="77777777" w:rsidR="0015756B" w:rsidRPr="00AE4811" w:rsidRDefault="0015756B" w:rsidP="0015756B">
      <w:pPr>
        <w:pStyle w:val="BodyText"/>
        <w:rPr>
          <w:b/>
          <w:bCs/>
          <w:lang w:val="en-GB"/>
        </w:rPr>
      </w:pPr>
      <w:r w:rsidRPr="00AE4811">
        <w:rPr>
          <w:b/>
          <w:bCs/>
          <w:lang w:val="en-GB"/>
        </w:rPr>
        <w:t>5. CONTRACT DURATION AND PAYMENTS</w:t>
      </w:r>
    </w:p>
    <w:p w14:paraId="1F75D6E6" w14:textId="77777777" w:rsidR="0015756B" w:rsidRPr="0015756B" w:rsidRDefault="0015756B" w:rsidP="0015756B">
      <w:pPr>
        <w:pStyle w:val="BodyText"/>
        <w:rPr>
          <w:lang w:val="en-GB"/>
        </w:rPr>
      </w:pPr>
    </w:p>
    <w:p w14:paraId="06C1EFC7" w14:textId="77777777" w:rsidR="0015756B" w:rsidRPr="0015756B" w:rsidRDefault="0015756B" w:rsidP="0015756B">
      <w:pPr>
        <w:pStyle w:val="BodyText"/>
        <w:rPr>
          <w:lang w:val="en-GB"/>
        </w:rPr>
      </w:pPr>
      <w:r w:rsidRPr="0015756B">
        <w:rPr>
          <w:lang w:val="en-GB"/>
        </w:rPr>
        <w:t>The contract with the selected consultant will cover the period required for the completion of the research, mentoring, editorial, interviewing, scriptwriting and related assignments described in these Terms of Reference.</w:t>
      </w:r>
    </w:p>
    <w:p w14:paraId="59185DF0" w14:textId="77777777" w:rsidR="0015756B" w:rsidRPr="0015756B" w:rsidRDefault="0015756B" w:rsidP="0015756B">
      <w:pPr>
        <w:pStyle w:val="BodyText"/>
        <w:rPr>
          <w:lang w:val="en-GB"/>
        </w:rPr>
      </w:pPr>
    </w:p>
    <w:p w14:paraId="16D8A651" w14:textId="77777777" w:rsidR="0015756B" w:rsidRPr="0015756B" w:rsidRDefault="0015756B" w:rsidP="0015756B">
      <w:pPr>
        <w:pStyle w:val="BodyText"/>
        <w:rPr>
          <w:lang w:val="en-GB"/>
        </w:rPr>
      </w:pPr>
      <w:r w:rsidRPr="0015756B">
        <w:rPr>
          <w:lang w:val="en-GB"/>
        </w:rPr>
        <w:t xml:space="preserve">The specific timeline and deadlines for the respective deliverables will be agreed with </w:t>
      </w:r>
      <w:proofErr w:type="spellStart"/>
      <w:r w:rsidRPr="0015756B">
        <w:rPr>
          <w:lang w:val="en-GB"/>
        </w:rPr>
        <w:t>Kujto</w:t>
      </w:r>
      <w:proofErr w:type="spellEnd"/>
      <w:r w:rsidRPr="0015756B">
        <w:rPr>
          <w:lang w:val="en-GB"/>
        </w:rPr>
        <w:t xml:space="preserve"> Foundation upon contracting.</w:t>
      </w:r>
    </w:p>
    <w:p w14:paraId="10713B02" w14:textId="77777777" w:rsidR="0015756B" w:rsidRPr="0015756B" w:rsidRDefault="0015756B" w:rsidP="0015756B">
      <w:pPr>
        <w:pStyle w:val="BodyText"/>
        <w:rPr>
          <w:lang w:val="en-GB"/>
        </w:rPr>
      </w:pPr>
    </w:p>
    <w:p w14:paraId="62F17D70" w14:textId="77777777" w:rsidR="0015756B" w:rsidRPr="0015756B" w:rsidRDefault="0015756B" w:rsidP="0015756B">
      <w:pPr>
        <w:pStyle w:val="BodyText"/>
        <w:rPr>
          <w:lang w:val="en-GB"/>
        </w:rPr>
      </w:pPr>
      <w:r w:rsidRPr="0015756B">
        <w:rPr>
          <w:lang w:val="en-GB"/>
        </w:rPr>
        <w:t xml:space="preserve">Payments will be made by </w:t>
      </w:r>
      <w:proofErr w:type="spellStart"/>
      <w:r w:rsidRPr="0015756B">
        <w:rPr>
          <w:lang w:val="en-GB"/>
        </w:rPr>
        <w:t>Kujto</w:t>
      </w:r>
      <w:proofErr w:type="spellEnd"/>
      <w:r w:rsidRPr="0015756B">
        <w:rPr>
          <w:lang w:val="en-GB"/>
        </w:rPr>
        <w:t xml:space="preserve"> Foundation via bank transfer, subject to the satisfactory completion, </w:t>
      </w:r>
      <w:r w:rsidRPr="0015756B">
        <w:rPr>
          <w:lang w:val="en-GB"/>
        </w:rPr>
        <w:lastRenderedPageBreak/>
        <w:t>submission and approval of the agreed deliverables.</w:t>
      </w:r>
    </w:p>
    <w:p w14:paraId="656616FD" w14:textId="77777777" w:rsidR="0015756B" w:rsidRPr="0015756B" w:rsidRDefault="0015756B" w:rsidP="0015756B">
      <w:pPr>
        <w:pStyle w:val="BodyText"/>
        <w:rPr>
          <w:lang w:val="en-GB"/>
        </w:rPr>
      </w:pPr>
    </w:p>
    <w:p w14:paraId="188CD7EE" w14:textId="77777777" w:rsidR="0015756B" w:rsidRPr="0015756B" w:rsidRDefault="0015756B" w:rsidP="0015756B">
      <w:pPr>
        <w:pStyle w:val="BodyText"/>
        <w:rPr>
          <w:lang w:val="en-GB"/>
        </w:rPr>
      </w:pPr>
      <w:r w:rsidRPr="0015756B">
        <w:rPr>
          <w:lang w:val="en-GB"/>
        </w:rPr>
        <w:t>The payment schedule and corresponding deliverables will be specified in the contract.</w:t>
      </w:r>
    </w:p>
    <w:p w14:paraId="6E448E24" w14:textId="77777777" w:rsidR="0015756B" w:rsidRPr="0015756B" w:rsidRDefault="0015756B" w:rsidP="0015756B">
      <w:pPr>
        <w:pStyle w:val="BodyText"/>
        <w:rPr>
          <w:lang w:val="en-GB"/>
        </w:rPr>
      </w:pPr>
    </w:p>
    <w:p w14:paraId="570DDC42" w14:textId="77777777" w:rsidR="0015756B" w:rsidRPr="00AE4811" w:rsidRDefault="0015756B" w:rsidP="0015756B">
      <w:pPr>
        <w:pStyle w:val="BodyText"/>
        <w:rPr>
          <w:b/>
          <w:bCs/>
          <w:lang w:val="en-GB"/>
        </w:rPr>
      </w:pPr>
      <w:r w:rsidRPr="00AE4811">
        <w:rPr>
          <w:b/>
          <w:bCs/>
          <w:lang w:val="en-GB"/>
        </w:rPr>
        <w:t>6. PROPOSAL AND APPLICATION PROCESS</w:t>
      </w:r>
    </w:p>
    <w:p w14:paraId="19116858" w14:textId="77777777" w:rsidR="00AE4811" w:rsidRPr="0015756B" w:rsidRDefault="00AE4811" w:rsidP="0015756B">
      <w:pPr>
        <w:pStyle w:val="BodyText"/>
        <w:rPr>
          <w:lang w:val="en-GB"/>
        </w:rPr>
      </w:pPr>
    </w:p>
    <w:p w14:paraId="49C7C072" w14:textId="77777777" w:rsidR="0015756B" w:rsidRPr="0015756B" w:rsidRDefault="0015756B" w:rsidP="0015756B">
      <w:pPr>
        <w:pStyle w:val="BodyText"/>
        <w:rPr>
          <w:lang w:val="en-GB"/>
        </w:rPr>
      </w:pPr>
      <w:r w:rsidRPr="0015756B">
        <w:rPr>
          <w:lang w:val="en-GB"/>
        </w:rPr>
        <w:t>6.1 Required Documents</w:t>
      </w:r>
    </w:p>
    <w:p w14:paraId="0F2EA18B" w14:textId="77777777" w:rsidR="0015756B" w:rsidRPr="0015756B" w:rsidRDefault="0015756B" w:rsidP="0015756B">
      <w:pPr>
        <w:pStyle w:val="BodyText"/>
        <w:rPr>
          <w:lang w:val="en-GB"/>
        </w:rPr>
      </w:pPr>
    </w:p>
    <w:p w14:paraId="0AF819F5" w14:textId="77777777" w:rsidR="0015756B" w:rsidRPr="0015756B" w:rsidRDefault="0015756B" w:rsidP="0015756B">
      <w:pPr>
        <w:pStyle w:val="BodyText"/>
        <w:rPr>
          <w:lang w:val="en-GB"/>
        </w:rPr>
      </w:pPr>
      <w:r w:rsidRPr="0015756B">
        <w:rPr>
          <w:lang w:val="en-GB"/>
        </w:rPr>
        <w:t>Applicants are expected to submit:</w:t>
      </w:r>
    </w:p>
    <w:p w14:paraId="6B0871EA" w14:textId="77777777" w:rsidR="0015756B" w:rsidRPr="0015756B" w:rsidRDefault="0015756B" w:rsidP="0015756B">
      <w:pPr>
        <w:pStyle w:val="BodyText"/>
        <w:rPr>
          <w:lang w:val="en-GB"/>
        </w:rPr>
      </w:pPr>
    </w:p>
    <w:p w14:paraId="3E071AC4" w14:textId="77777777" w:rsidR="0015756B" w:rsidRPr="0015756B" w:rsidRDefault="0015756B">
      <w:pPr>
        <w:pStyle w:val="BodyText"/>
        <w:numPr>
          <w:ilvl w:val="0"/>
          <w:numId w:val="5"/>
        </w:numPr>
        <w:rPr>
          <w:lang w:val="en-GB"/>
        </w:rPr>
      </w:pPr>
      <w:r w:rsidRPr="0015756B">
        <w:rPr>
          <w:lang w:val="en-GB"/>
        </w:rPr>
        <w:t>Letter of Interest, briefly describing the applicant’s relevant experience in journalism, historical research, mentoring and editorial coordination, interviewing, scriptwriting and/or audiovisual storytelling, including examples of similar assignments or projects undertaken;</w:t>
      </w:r>
    </w:p>
    <w:p w14:paraId="319A9550" w14:textId="77777777" w:rsidR="0015756B" w:rsidRPr="0015756B" w:rsidRDefault="0015756B">
      <w:pPr>
        <w:pStyle w:val="BodyText"/>
        <w:numPr>
          <w:ilvl w:val="0"/>
          <w:numId w:val="5"/>
        </w:numPr>
        <w:rPr>
          <w:lang w:val="en-GB"/>
        </w:rPr>
      </w:pPr>
      <w:r w:rsidRPr="0015756B">
        <w:rPr>
          <w:lang w:val="en-GB"/>
        </w:rPr>
        <w:t>CV, demonstrating the applicant’s relevant professional experience, qualifications and expertise in relation to the requirements of this assignment;</w:t>
      </w:r>
    </w:p>
    <w:p w14:paraId="125EFC2D" w14:textId="77777777" w:rsidR="0015756B" w:rsidRPr="0015756B" w:rsidRDefault="0015756B">
      <w:pPr>
        <w:pStyle w:val="BodyText"/>
        <w:numPr>
          <w:ilvl w:val="0"/>
          <w:numId w:val="5"/>
        </w:numPr>
        <w:rPr>
          <w:lang w:val="en-GB"/>
        </w:rPr>
      </w:pPr>
      <w:r w:rsidRPr="0015756B">
        <w:rPr>
          <w:lang w:val="en-GB"/>
        </w:rPr>
        <w:t>Financial Offer, indicating the total fee for the assignment.</w:t>
      </w:r>
    </w:p>
    <w:p w14:paraId="6CC3B969" w14:textId="77777777" w:rsidR="00AE4811" w:rsidRDefault="00AE4811" w:rsidP="0015756B">
      <w:pPr>
        <w:pStyle w:val="BodyText"/>
        <w:rPr>
          <w:lang w:val="en-GB"/>
        </w:rPr>
      </w:pPr>
    </w:p>
    <w:p w14:paraId="60FD0337" w14:textId="4BDCB2C9" w:rsidR="0015756B" w:rsidRPr="00AE4811" w:rsidRDefault="0015756B" w:rsidP="0015756B">
      <w:pPr>
        <w:pStyle w:val="BodyText"/>
        <w:rPr>
          <w:b/>
          <w:bCs/>
          <w:lang w:val="en-GB"/>
        </w:rPr>
      </w:pPr>
      <w:r w:rsidRPr="00AE4811">
        <w:rPr>
          <w:b/>
          <w:bCs/>
          <w:lang w:val="en-GB"/>
        </w:rPr>
        <w:t>6.2 Application Process</w:t>
      </w:r>
    </w:p>
    <w:p w14:paraId="65715003" w14:textId="77777777" w:rsidR="0015756B" w:rsidRPr="0015756B" w:rsidRDefault="0015756B" w:rsidP="0015756B">
      <w:pPr>
        <w:pStyle w:val="BodyText"/>
        <w:rPr>
          <w:lang w:val="en-GB"/>
        </w:rPr>
      </w:pPr>
    </w:p>
    <w:p w14:paraId="471766AB" w14:textId="77777777" w:rsidR="0015756B" w:rsidRPr="000209DE" w:rsidRDefault="0015756B" w:rsidP="0015756B">
      <w:pPr>
        <w:pStyle w:val="BodyText"/>
        <w:rPr>
          <w:b/>
          <w:bCs/>
          <w:lang w:val="en-GB"/>
        </w:rPr>
      </w:pPr>
      <w:r w:rsidRPr="000209DE">
        <w:rPr>
          <w:b/>
          <w:bCs/>
          <w:lang w:val="en-GB"/>
        </w:rPr>
        <w:t>The deadline for submission of applications is 25 October 2026.</w:t>
      </w:r>
    </w:p>
    <w:p w14:paraId="67CA9751" w14:textId="77777777" w:rsidR="0015756B" w:rsidRPr="0015756B" w:rsidRDefault="0015756B" w:rsidP="0015756B">
      <w:pPr>
        <w:pStyle w:val="BodyText"/>
        <w:rPr>
          <w:lang w:val="en-GB"/>
        </w:rPr>
      </w:pPr>
    </w:p>
    <w:p w14:paraId="37172554" w14:textId="292AB117" w:rsidR="005A6C19" w:rsidRPr="005730C0" w:rsidRDefault="0015756B" w:rsidP="0015756B">
      <w:pPr>
        <w:pStyle w:val="BodyText"/>
      </w:pPr>
      <w:r w:rsidRPr="0015756B">
        <w:rPr>
          <w:lang w:val="en-GB"/>
        </w:rPr>
        <w:t>All applications should be sent by email to al.kujto@gmail.com, indicating the title of the call in the subject line</w:t>
      </w:r>
    </w:p>
    <w:sectPr w:rsidR="005A6C19" w:rsidRPr="005730C0" w:rsidSect="00DF163D">
      <w:headerReference w:type="default" r:id="rId8"/>
      <w:footerReference w:type="default" r:id="rId9"/>
      <w:pgSz w:w="12240" w:h="15840"/>
      <w:pgMar w:top="1843" w:right="1440" w:bottom="1440" w:left="1440" w:header="36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EF2935" w14:textId="77777777" w:rsidR="007F6164" w:rsidRDefault="007F6164" w:rsidP="00614038">
      <w:pPr>
        <w:spacing w:after="0" w:line="240" w:lineRule="auto"/>
      </w:pPr>
      <w:r>
        <w:separator/>
      </w:r>
    </w:p>
  </w:endnote>
  <w:endnote w:type="continuationSeparator" w:id="0">
    <w:p w14:paraId="1AE60DB8" w14:textId="77777777" w:rsidR="007F6164" w:rsidRDefault="007F6164" w:rsidP="006140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7B77A" w14:textId="56FD7B8A" w:rsidR="00396906" w:rsidRDefault="006F6EF0" w:rsidP="00B73DC8">
    <w:pPr>
      <w:pStyle w:val="Footer"/>
      <w:tabs>
        <w:tab w:val="clear" w:pos="4680"/>
        <w:tab w:val="clear" w:pos="9360"/>
        <w:tab w:val="left" w:pos="6744"/>
      </w:tabs>
    </w:pPr>
    <w:r>
      <w:t xml:space="preserve"> </w:t>
    </w:r>
    <w:r w:rsidR="00B73DC8">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4DAED" w14:textId="77777777" w:rsidR="007F6164" w:rsidRDefault="007F6164" w:rsidP="00614038">
      <w:pPr>
        <w:spacing w:after="0" w:line="240" w:lineRule="auto"/>
      </w:pPr>
      <w:r>
        <w:separator/>
      </w:r>
    </w:p>
  </w:footnote>
  <w:footnote w:type="continuationSeparator" w:id="0">
    <w:p w14:paraId="43B70E07" w14:textId="77777777" w:rsidR="007F6164" w:rsidRDefault="007F6164" w:rsidP="006140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F8AA2" w14:textId="3798B7B8" w:rsidR="00614038" w:rsidRDefault="005A6C19" w:rsidP="005A6C19">
    <w:pPr>
      <w:pStyle w:val="Header"/>
      <w:tabs>
        <w:tab w:val="clear" w:pos="4680"/>
        <w:tab w:val="clear" w:pos="9360"/>
        <w:tab w:val="left" w:pos="3960"/>
        <w:tab w:val="left" w:pos="7725"/>
      </w:tabs>
      <w:rPr>
        <w:noProof/>
      </w:rPr>
    </w:pPr>
    <w:r>
      <w:rPr>
        <w:noProof/>
      </w:rPr>
      <w:drawing>
        <wp:anchor distT="0" distB="0" distL="114300" distR="114300" simplePos="0" relativeHeight="251659264" behindDoc="1" locked="0" layoutInCell="1" allowOverlap="1" wp14:anchorId="7B26C578" wp14:editId="1D97EB15">
          <wp:simplePos x="0" y="0"/>
          <wp:positionH relativeFrom="column">
            <wp:posOffset>-114300</wp:posOffset>
          </wp:positionH>
          <wp:positionV relativeFrom="paragraph">
            <wp:posOffset>-47625</wp:posOffset>
          </wp:positionV>
          <wp:extent cx="2428875" cy="614660"/>
          <wp:effectExtent l="0" t="0" r="0" b="0"/>
          <wp:wrapNone/>
          <wp:docPr id="6546527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0144" cy="617512"/>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1" locked="0" layoutInCell="1" allowOverlap="1" wp14:anchorId="43C1936F" wp14:editId="64601E98">
          <wp:simplePos x="0" y="0"/>
          <wp:positionH relativeFrom="margin">
            <wp:align>right</wp:align>
          </wp:positionH>
          <wp:positionV relativeFrom="paragraph">
            <wp:posOffset>-28575</wp:posOffset>
          </wp:positionV>
          <wp:extent cx="1615440" cy="609600"/>
          <wp:effectExtent l="0" t="0" r="3810" b="0"/>
          <wp:wrapNone/>
          <wp:docPr id="5288519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15440" cy="609600"/>
                  </a:xfrm>
                  <a:prstGeom prst="rect">
                    <a:avLst/>
                  </a:prstGeom>
                  <a:noFill/>
                </pic:spPr>
              </pic:pic>
            </a:graphicData>
          </a:graphic>
        </wp:anchor>
      </w:drawing>
    </w:r>
    <w:r w:rsidR="00614038">
      <w:t xml:space="preserve"> </w:t>
    </w:r>
    <w:r w:rsidR="00FD1ADB">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955E1D"/>
    <w:multiLevelType w:val="hybridMultilevel"/>
    <w:tmpl w:val="A8C88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E24045"/>
    <w:multiLevelType w:val="hybridMultilevel"/>
    <w:tmpl w:val="9E00E7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7CB3583"/>
    <w:multiLevelType w:val="hybridMultilevel"/>
    <w:tmpl w:val="44805330"/>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3" w15:restartNumberingAfterBreak="0">
    <w:nsid w:val="4831467D"/>
    <w:multiLevelType w:val="multilevel"/>
    <w:tmpl w:val="C7081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53939B9"/>
    <w:multiLevelType w:val="multilevel"/>
    <w:tmpl w:val="BE36CA9A"/>
    <w:lvl w:ilvl="0">
      <w:start w:val="1"/>
      <w:numFmt w:val="decimal"/>
      <w:lvlText w:val="%1."/>
      <w:lvlJc w:val="left"/>
      <w:pPr>
        <w:ind w:left="741" w:hanging="540"/>
        <w:jc w:val="right"/>
      </w:pPr>
      <w:rPr>
        <w:rFonts w:ascii="Times New Roman" w:eastAsia="Times New Roman" w:hAnsi="Times New Roman" w:cs="Times New Roman" w:hint="default"/>
        <w:b/>
        <w:bCs/>
        <w:i w:val="0"/>
        <w:iCs w:val="0"/>
        <w:spacing w:val="0"/>
        <w:w w:val="100"/>
        <w:sz w:val="22"/>
        <w:szCs w:val="22"/>
        <w:lang w:val="en-US" w:eastAsia="en-US" w:bidi="ar-SA"/>
      </w:rPr>
    </w:lvl>
    <w:lvl w:ilvl="1">
      <w:start w:val="1"/>
      <w:numFmt w:val="decimal"/>
      <w:lvlText w:val="%1.%2"/>
      <w:lvlJc w:val="left"/>
      <w:pPr>
        <w:ind w:left="1619" w:hanging="989"/>
      </w:pPr>
      <w:rPr>
        <w:rFonts w:hint="default"/>
        <w:spacing w:val="0"/>
        <w:w w:val="100"/>
        <w:lang w:val="en-US" w:eastAsia="en-US" w:bidi="ar-SA"/>
      </w:rPr>
    </w:lvl>
    <w:lvl w:ilvl="2">
      <w:numFmt w:val="bullet"/>
      <w:lvlText w:val="•"/>
      <w:lvlJc w:val="left"/>
      <w:pPr>
        <w:ind w:left="964" w:hanging="989"/>
      </w:pPr>
      <w:rPr>
        <w:rFonts w:ascii="Times New Roman" w:eastAsia="Times New Roman" w:hAnsi="Times New Roman" w:cs="Times New Roman" w:hint="default"/>
        <w:b w:val="0"/>
        <w:bCs w:val="0"/>
        <w:i w:val="0"/>
        <w:iCs w:val="0"/>
        <w:spacing w:val="0"/>
        <w:w w:val="100"/>
        <w:sz w:val="22"/>
        <w:szCs w:val="22"/>
        <w:lang w:val="en-US" w:eastAsia="en-US" w:bidi="ar-SA"/>
      </w:rPr>
    </w:lvl>
    <w:lvl w:ilvl="3">
      <w:numFmt w:val="bullet"/>
      <w:lvlText w:val="•"/>
      <w:lvlJc w:val="left"/>
      <w:pPr>
        <w:ind w:left="1640" w:hanging="989"/>
      </w:pPr>
      <w:rPr>
        <w:rFonts w:hint="default"/>
        <w:lang w:val="en-US" w:eastAsia="en-US" w:bidi="ar-SA"/>
      </w:rPr>
    </w:lvl>
    <w:lvl w:ilvl="4">
      <w:numFmt w:val="bullet"/>
      <w:lvlText w:val="•"/>
      <w:lvlJc w:val="left"/>
      <w:pPr>
        <w:ind w:left="1700" w:hanging="989"/>
      </w:pPr>
      <w:rPr>
        <w:rFonts w:hint="default"/>
        <w:lang w:val="en-US" w:eastAsia="en-US" w:bidi="ar-SA"/>
      </w:rPr>
    </w:lvl>
    <w:lvl w:ilvl="5">
      <w:numFmt w:val="bullet"/>
      <w:lvlText w:val="•"/>
      <w:lvlJc w:val="left"/>
      <w:pPr>
        <w:ind w:left="1820" w:hanging="989"/>
      </w:pPr>
      <w:rPr>
        <w:rFonts w:hint="default"/>
        <w:lang w:val="en-US" w:eastAsia="en-US" w:bidi="ar-SA"/>
      </w:rPr>
    </w:lvl>
    <w:lvl w:ilvl="6">
      <w:numFmt w:val="bullet"/>
      <w:lvlText w:val="•"/>
      <w:lvlJc w:val="left"/>
      <w:pPr>
        <w:ind w:left="3386" w:hanging="989"/>
      </w:pPr>
      <w:rPr>
        <w:rFonts w:hint="default"/>
        <w:lang w:val="en-US" w:eastAsia="en-US" w:bidi="ar-SA"/>
      </w:rPr>
    </w:lvl>
    <w:lvl w:ilvl="7">
      <w:numFmt w:val="bullet"/>
      <w:lvlText w:val="•"/>
      <w:lvlJc w:val="left"/>
      <w:pPr>
        <w:ind w:left="4952" w:hanging="989"/>
      </w:pPr>
      <w:rPr>
        <w:rFonts w:hint="default"/>
        <w:lang w:val="en-US" w:eastAsia="en-US" w:bidi="ar-SA"/>
      </w:rPr>
    </w:lvl>
    <w:lvl w:ilvl="8">
      <w:numFmt w:val="bullet"/>
      <w:lvlText w:val="•"/>
      <w:lvlJc w:val="left"/>
      <w:pPr>
        <w:ind w:left="6518" w:hanging="989"/>
      </w:pPr>
      <w:rPr>
        <w:rFonts w:hint="default"/>
        <w:lang w:val="en-US" w:eastAsia="en-US" w:bidi="ar-SA"/>
      </w:rPr>
    </w:lvl>
  </w:abstractNum>
  <w:abstractNum w:abstractNumId="5" w15:restartNumberingAfterBreak="0">
    <w:nsid w:val="5DE02D38"/>
    <w:multiLevelType w:val="hybridMultilevel"/>
    <w:tmpl w:val="05000D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EFE1114"/>
    <w:multiLevelType w:val="hybridMultilevel"/>
    <w:tmpl w:val="9A2284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75291747">
    <w:abstractNumId w:val="4"/>
  </w:num>
  <w:num w:numId="2" w16cid:durableId="1662346820">
    <w:abstractNumId w:val="3"/>
  </w:num>
  <w:num w:numId="3" w16cid:durableId="1203056950">
    <w:abstractNumId w:val="0"/>
  </w:num>
  <w:num w:numId="4" w16cid:durableId="1171678857">
    <w:abstractNumId w:val="5"/>
  </w:num>
  <w:num w:numId="5" w16cid:durableId="1611156592">
    <w:abstractNumId w:val="1"/>
  </w:num>
  <w:num w:numId="6" w16cid:durableId="1040940823">
    <w:abstractNumId w:val="6"/>
  </w:num>
  <w:num w:numId="7" w16cid:durableId="827134908">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4038"/>
    <w:rsid w:val="00000AC8"/>
    <w:rsid w:val="00010C70"/>
    <w:rsid w:val="00011997"/>
    <w:rsid w:val="000173FC"/>
    <w:rsid w:val="000209DE"/>
    <w:rsid w:val="000270F5"/>
    <w:rsid w:val="00042992"/>
    <w:rsid w:val="00072941"/>
    <w:rsid w:val="00082AE5"/>
    <w:rsid w:val="0008556C"/>
    <w:rsid w:val="0009420F"/>
    <w:rsid w:val="00097ED1"/>
    <w:rsid w:val="000A15BC"/>
    <w:rsid w:val="000A4330"/>
    <w:rsid w:val="000D4CAE"/>
    <w:rsid w:val="000E4A64"/>
    <w:rsid w:val="000F3DAA"/>
    <w:rsid w:val="000F4C2C"/>
    <w:rsid w:val="000F75CA"/>
    <w:rsid w:val="00117465"/>
    <w:rsid w:val="00133C59"/>
    <w:rsid w:val="00133EDF"/>
    <w:rsid w:val="00140157"/>
    <w:rsid w:val="00141D46"/>
    <w:rsid w:val="0015756B"/>
    <w:rsid w:val="001723B5"/>
    <w:rsid w:val="0017752F"/>
    <w:rsid w:val="001969DE"/>
    <w:rsid w:val="001D6236"/>
    <w:rsid w:val="001D646A"/>
    <w:rsid w:val="001F06F0"/>
    <w:rsid w:val="001F13CB"/>
    <w:rsid w:val="00201E73"/>
    <w:rsid w:val="002243A7"/>
    <w:rsid w:val="002502A6"/>
    <w:rsid w:val="00252ABD"/>
    <w:rsid w:val="00257A10"/>
    <w:rsid w:val="00267C2F"/>
    <w:rsid w:val="00291C4C"/>
    <w:rsid w:val="002A2D3F"/>
    <w:rsid w:val="002A5D4A"/>
    <w:rsid w:val="002D4ADC"/>
    <w:rsid w:val="0030444A"/>
    <w:rsid w:val="00307DBB"/>
    <w:rsid w:val="00317248"/>
    <w:rsid w:val="00321F19"/>
    <w:rsid w:val="00327C4C"/>
    <w:rsid w:val="00332352"/>
    <w:rsid w:val="003450A3"/>
    <w:rsid w:val="00362A13"/>
    <w:rsid w:val="00362C7B"/>
    <w:rsid w:val="00370196"/>
    <w:rsid w:val="00370320"/>
    <w:rsid w:val="00374048"/>
    <w:rsid w:val="00396906"/>
    <w:rsid w:val="003A5547"/>
    <w:rsid w:val="003A5A94"/>
    <w:rsid w:val="003B7D3D"/>
    <w:rsid w:val="003C72D3"/>
    <w:rsid w:val="003F2FF5"/>
    <w:rsid w:val="00403C5D"/>
    <w:rsid w:val="00413A36"/>
    <w:rsid w:val="00415232"/>
    <w:rsid w:val="00426334"/>
    <w:rsid w:val="0044235D"/>
    <w:rsid w:val="00450A0A"/>
    <w:rsid w:val="00455CA2"/>
    <w:rsid w:val="00461BEB"/>
    <w:rsid w:val="00463BF8"/>
    <w:rsid w:val="0047105A"/>
    <w:rsid w:val="00474F84"/>
    <w:rsid w:val="0048376E"/>
    <w:rsid w:val="004B3F3C"/>
    <w:rsid w:val="004B5405"/>
    <w:rsid w:val="004E16B8"/>
    <w:rsid w:val="004F0683"/>
    <w:rsid w:val="004F7D76"/>
    <w:rsid w:val="00515375"/>
    <w:rsid w:val="005249A7"/>
    <w:rsid w:val="00544283"/>
    <w:rsid w:val="005477C6"/>
    <w:rsid w:val="00553E44"/>
    <w:rsid w:val="00563BBA"/>
    <w:rsid w:val="00570227"/>
    <w:rsid w:val="005730C0"/>
    <w:rsid w:val="00584C04"/>
    <w:rsid w:val="005A334F"/>
    <w:rsid w:val="005A4412"/>
    <w:rsid w:val="005A6C19"/>
    <w:rsid w:val="005D0BD5"/>
    <w:rsid w:val="005E3393"/>
    <w:rsid w:val="005E5565"/>
    <w:rsid w:val="005F00ED"/>
    <w:rsid w:val="005F6AF8"/>
    <w:rsid w:val="00603334"/>
    <w:rsid w:val="00614038"/>
    <w:rsid w:val="00616D85"/>
    <w:rsid w:val="0061709B"/>
    <w:rsid w:val="00620090"/>
    <w:rsid w:val="00621EFB"/>
    <w:rsid w:val="006363B9"/>
    <w:rsid w:val="006378FA"/>
    <w:rsid w:val="0064030A"/>
    <w:rsid w:val="00640433"/>
    <w:rsid w:val="00653EF1"/>
    <w:rsid w:val="006665EB"/>
    <w:rsid w:val="0067079A"/>
    <w:rsid w:val="00676EF0"/>
    <w:rsid w:val="006B6F7D"/>
    <w:rsid w:val="006C372C"/>
    <w:rsid w:val="006F60A9"/>
    <w:rsid w:val="006F6EF0"/>
    <w:rsid w:val="00703333"/>
    <w:rsid w:val="0071178D"/>
    <w:rsid w:val="007310ED"/>
    <w:rsid w:val="007349DF"/>
    <w:rsid w:val="007361CC"/>
    <w:rsid w:val="00737674"/>
    <w:rsid w:val="00742AB4"/>
    <w:rsid w:val="007554EB"/>
    <w:rsid w:val="00760E0A"/>
    <w:rsid w:val="007637B1"/>
    <w:rsid w:val="00773D03"/>
    <w:rsid w:val="007956B4"/>
    <w:rsid w:val="007B08FB"/>
    <w:rsid w:val="007B1BE5"/>
    <w:rsid w:val="007B1BFC"/>
    <w:rsid w:val="007B2748"/>
    <w:rsid w:val="007E33AD"/>
    <w:rsid w:val="007F6164"/>
    <w:rsid w:val="00803C79"/>
    <w:rsid w:val="00813DA1"/>
    <w:rsid w:val="008146A6"/>
    <w:rsid w:val="00824D94"/>
    <w:rsid w:val="00850787"/>
    <w:rsid w:val="00850D5E"/>
    <w:rsid w:val="00873EAF"/>
    <w:rsid w:val="0089439E"/>
    <w:rsid w:val="00896AD2"/>
    <w:rsid w:val="008A27C9"/>
    <w:rsid w:val="008B039E"/>
    <w:rsid w:val="008B0B89"/>
    <w:rsid w:val="008C63E3"/>
    <w:rsid w:val="008C6C5B"/>
    <w:rsid w:val="008D65C6"/>
    <w:rsid w:val="00900886"/>
    <w:rsid w:val="009011FE"/>
    <w:rsid w:val="00905D13"/>
    <w:rsid w:val="0092087F"/>
    <w:rsid w:val="00931AC1"/>
    <w:rsid w:val="00935122"/>
    <w:rsid w:val="0093560D"/>
    <w:rsid w:val="00946BB6"/>
    <w:rsid w:val="00950357"/>
    <w:rsid w:val="0096561E"/>
    <w:rsid w:val="009D2964"/>
    <w:rsid w:val="009F3CDA"/>
    <w:rsid w:val="00A047BD"/>
    <w:rsid w:val="00A117F9"/>
    <w:rsid w:val="00A11FAB"/>
    <w:rsid w:val="00A12792"/>
    <w:rsid w:val="00A23D9C"/>
    <w:rsid w:val="00A24FD5"/>
    <w:rsid w:val="00A30B46"/>
    <w:rsid w:val="00A3567E"/>
    <w:rsid w:val="00A57463"/>
    <w:rsid w:val="00A82E69"/>
    <w:rsid w:val="00A85099"/>
    <w:rsid w:val="00A97C06"/>
    <w:rsid w:val="00AA267D"/>
    <w:rsid w:val="00AC502A"/>
    <w:rsid w:val="00AD6B6B"/>
    <w:rsid w:val="00AE4811"/>
    <w:rsid w:val="00AE7958"/>
    <w:rsid w:val="00AF6787"/>
    <w:rsid w:val="00B01EF4"/>
    <w:rsid w:val="00B263B4"/>
    <w:rsid w:val="00B26C16"/>
    <w:rsid w:val="00B27A2D"/>
    <w:rsid w:val="00B457CA"/>
    <w:rsid w:val="00B5766E"/>
    <w:rsid w:val="00B62CA6"/>
    <w:rsid w:val="00B739E8"/>
    <w:rsid w:val="00B73DC8"/>
    <w:rsid w:val="00B8542B"/>
    <w:rsid w:val="00B86C94"/>
    <w:rsid w:val="00B93750"/>
    <w:rsid w:val="00BB188B"/>
    <w:rsid w:val="00BC35C4"/>
    <w:rsid w:val="00BD5757"/>
    <w:rsid w:val="00C00514"/>
    <w:rsid w:val="00C03240"/>
    <w:rsid w:val="00C045A5"/>
    <w:rsid w:val="00C1220E"/>
    <w:rsid w:val="00C12C33"/>
    <w:rsid w:val="00C35023"/>
    <w:rsid w:val="00C41A33"/>
    <w:rsid w:val="00C434EE"/>
    <w:rsid w:val="00C54035"/>
    <w:rsid w:val="00C64C0D"/>
    <w:rsid w:val="00C6782B"/>
    <w:rsid w:val="00C926E6"/>
    <w:rsid w:val="00CB0E2A"/>
    <w:rsid w:val="00CC4653"/>
    <w:rsid w:val="00CC5CAB"/>
    <w:rsid w:val="00CD082F"/>
    <w:rsid w:val="00CF6864"/>
    <w:rsid w:val="00CF797D"/>
    <w:rsid w:val="00D006D8"/>
    <w:rsid w:val="00D05F87"/>
    <w:rsid w:val="00D31017"/>
    <w:rsid w:val="00D556BC"/>
    <w:rsid w:val="00D60786"/>
    <w:rsid w:val="00D6254E"/>
    <w:rsid w:val="00D66817"/>
    <w:rsid w:val="00D75F5E"/>
    <w:rsid w:val="00D84FCE"/>
    <w:rsid w:val="00D92A02"/>
    <w:rsid w:val="00DA1B8E"/>
    <w:rsid w:val="00DA3BAF"/>
    <w:rsid w:val="00DA48D4"/>
    <w:rsid w:val="00DB477B"/>
    <w:rsid w:val="00DC2B2C"/>
    <w:rsid w:val="00DC6479"/>
    <w:rsid w:val="00DE5702"/>
    <w:rsid w:val="00DE7163"/>
    <w:rsid w:val="00DF163D"/>
    <w:rsid w:val="00DF47EC"/>
    <w:rsid w:val="00E10903"/>
    <w:rsid w:val="00E14272"/>
    <w:rsid w:val="00E24EEE"/>
    <w:rsid w:val="00E31C9B"/>
    <w:rsid w:val="00E43DA2"/>
    <w:rsid w:val="00E50821"/>
    <w:rsid w:val="00E57032"/>
    <w:rsid w:val="00E657E2"/>
    <w:rsid w:val="00E858EF"/>
    <w:rsid w:val="00EA31E8"/>
    <w:rsid w:val="00EB731A"/>
    <w:rsid w:val="00EC2F2A"/>
    <w:rsid w:val="00EC6E40"/>
    <w:rsid w:val="00ED08A1"/>
    <w:rsid w:val="00EE5D01"/>
    <w:rsid w:val="00EF330A"/>
    <w:rsid w:val="00F12197"/>
    <w:rsid w:val="00F13612"/>
    <w:rsid w:val="00F17FBD"/>
    <w:rsid w:val="00F25DC2"/>
    <w:rsid w:val="00F32ABA"/>
    <w:rsid w:val="00F35110"/>
    <w:rsid w:val="00F37191"/>
    <w:rsid w:val="00F41CF6"/>
    <w:rsid w:val="00F47A4E"/>
    <w:rsid w:val="00F47C46"/>
    <w:rsid w:val="00F51005"/>
    <w:rsid w:val="00F51628"/>
    <w:rsid w:val="00F57D2D"/>
    <w:rsid w:val="00F63B3C"/>
    <w:rsid w:val="00F77350"/>
    <w:rsid w:val="00F823D6"/>
    <w:rsid w:val="00F85B0E"/>
    <w:rsid w:val="00F9243B"/>
    <w:rsid w:val="00FB0663"/>
    <w:rsid w:val="00FB5418"/>
    <w:rsid w:val="00FB5F71"/>
    <w:rsid w:val="00FC75F3"/>
    <w:rsid w:val="00FD1ADB"/>
    <w:rsid w:val="00FF20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12DC3"/>
  <w15:docId w15:val="{BBF5C9DE-4075-4E66-926E-C6274202A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1"/>
    <w:qFormat/>
    <w:rsid w:val="00117465"/>
    <w:pPr>
      <w:widowControl w:val="0"/>
      <w:autoSpaceDE w:val="0"/>
      <w:autoSpaceDN w:val="0"/>
      <w:spacing w:after="0" w:line="240" w:lineRule="auto"/>
      <w:ind w:left="741" w:hanging="540"/>
      <w:outlineLvl w:val="0"/>
    </w:pPr>
    <w:rPr>
      <w:rFonts w:ascii="Times New Roman" w:eastAsia="Times New Roman" w:hAnsi="Times New Roman" w:cs="Times New Roman"/>
      <w:b/>
      <w:bCs/>
    </w:rPr>
  </w:style>
  <w:style w:type="paragraph" w:styleId="Heading2">
    <w:name w:val="heading 2"/>
    <w:basedOn w:val="Normal"/>
    <w:next w:val="Normal"/>
    <w:link w:val="Heading2Char"/>
    <w:uiPriority w:val="9"/>
    <w:unhideWhenUsed/>
    <w:qFormat/>
    <w:rsid w:val="00117465"/>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931A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09420F"/>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40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4038"/>
  </w:style>
  <w:style w:type="paragraph" w:styleId="Footer">
    <w:name w:val="footer"/>
    <w:basedOn w:val="Normal"/>
    <w:link w:val="FooterChar"/>
    <w:uiPriority w:val="99"/>
    <w:unhideWhenUsed/>
    <w:rsid w:val="006140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4038"/>
  </w:style>
  <w:style w:type="paragraph" w:styleId="ListParagraph">
    <w:name w:val="List Paragraph"/>
    <w:aliases w:val="Numbered List Paragraph,References,Numbered Paragraph,Main numbered paragraph,Colorful List - Accent 11,List_Paragraph,Multilevel para_II,List Paragraph1,Bullets,123 List Paragraph,List Paragraph nowy,Liste 1,Bullet paras,Citation List"/>
    <w:basedOn w:val="Normal"/>
    <w:link w:val="ListParagraphChar"/>
    <w:uiPriority w:val="1"/>
    <w:qFormat/>
    <w:rsid w:val="00A24FD5"/>
    <w:pPr>
      <w:ind w:left="720"/>
      <w:contextualSpacing/>
    </w:pPr>
  </w:style>
  <w:style w:type="character" w:styleId="Hyperlink">
    <w:name w:val="Hyperlink"/>
    <w:basedOn w:val="DefaultParagraphFont"/>
    <w:uiPriority w:val="99"/>
    <w:unhideWhenUsed/>
    <w:rsid w:val="00A24FD5"/>
    <w:rPr>
      <w:color w:val="0563C1" w:themeColor="hyperlink"/>
      <w:u w:val="single"/>
    </w:rPr>
  </w:style>
  <w:style w:type="paragraph" w:styleId="BalloonText">
    <w:name w:val="Balloon Text"/>
    <w:basedOn w:val="Normal"/>
    <w:link w:val="BalloonTextChar"/>
    <w:uiPriority w:val="99"/>
    <w:semiHidden/>
    <w:unhideWhenUsed/>
    <w:rsid w:val="001174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7465"/>
    <w:rPr>
      <w:rFonts w:ascii="Tahoma" w:hAnsi="Tahoma" w:cs="Tahoma"/>
      <w:sz w:val="16"/>
      <w:szCs w:val="16"/>
    </w:rPr>
  </w:style>
  <w:style w:type="paragraph" w:styleId="Title">
    <w:name w:val="Title"/>
    <w:basedOn w:val="Normal"/>
    <w:link w:val="TitleChar"/>
    <w:uiPriority w:val="1"/>
    <w:qFormat/>
    <w:rsid w:val="00117465"/>
    <w:pPr>
      <w:widowControl w:val="0"/>
      <w:autoSpaceDE w:val="0"/>
      <w:autoSpaceDN w:val="0"/>
      <w:spacing w:before="50" w:after="0" w:line="240" w:lineRule="auto"/>
      <w:ind w:left="2238" w:hanging="982"/>
    </w:pPr>
    <w:rPr>
      <w:rFonts w:ascii="Times New Roman" w:eastAsia="Times New Roman" w:hAnsi="Times New Roman" w:cs="Times New Roman"/>
      <w:b/>
      <w:bCs/>
      <w:sz w:val="28"/>
      <w:szCs w:val="28"/>
    </w:rPr>
  </w:style>
  <w:style w:type="character" w:customStyle="1" w:styleId="TitleChar">
    <w:name w:val="Title Char"/>
    <w:basedOn w:val="DefaultParagraphFont"/>
    <w:link w:val="Title"/>
    <w:uiPriority w:val="1"/>
    <w:rsid w:val="00117465"/>
    <w:rPr>
      <w:rFonts w:ascii="Times New Roman" w:eastAsia="Times New Roman" w:hAnsi="Times New Roman" w:cs="Times New Roman"/>
      <w:b/>
      <w:bCs/>
      <w:sz w:val="28"/>
      <w:szCs w:val="28"/>
    </w:rPr>
  </w:style>
  <w:style w:type="character" w:customStyle="1" w:styleId="Heading1Char">
    <w:name w:val="Heading 1 Char"/>
    <w:basedOn w:val="DefaultParagraphFont"/>
    <w:link w:val="Heading1"/>
    <w:uiPriority w:val="1"/>
    <w:rsid w:val="00117465"/>
    <w:rPr>
      <w:rFonts w:ascii="Times New Roman" w:eastAsia="Times New Roman" w:hAnsi="Times New Roman" w:cs="Times New Roman"/>
      <w:b/>
      <w:bCs/>
    </w:rPr>
  </w:style>
  <w:style w:type="character" w:customStyle="1" w:styleId="Heading2Char">
    <w:name w:val="Heading 2 Char"/>
    <w:basedOn w:val="DefaultParagraphFont"/>
    <w:link w:val="Heading2"/>
    <w:uiPriority w:val="9"/>
    <w:rsid w:val="00117465"/>
    <w:rPr>
      <w:rFonts w:asciiTheme="majorHAnsi" w:eastAsiaTheme="majorEastAsia" w:hAnsiTheme="majorHAnsi" w:cstheme="majorBidi"/>
      <w:b/>
      <w:bCs/>
      <w:color w:val="5B9BD5" w:themeColor="accent1"/>
      <w:sz w:val="26"/>
      <w:szCs w:val="26"/>
    </w:rPr>
  </w:style>
  <w:style w:type="paragraph" w:styleId="BodyText">
    <w:name w:val="Body Text"/>
    <w:basedOn w:val="Normal"/>
    <w:link w:val="BodyTextChar"/>
    <w:uiPriority w:val="1"/>
    <w:qFormat/>
    <w:rsid w:val="00FB0663"/>
    <w:pPr>
      <w:widowControl w:val="0"/>
      <w:autoSpaceDE w:val="0"/>
      <w:autoSpaceDN w:val="0"/>
      <w:spacing w:after="0" w:line="240" w:lineRule="auto"/>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FB0663"/>
    <w:rPr>
      <w:rFonts w:ascii="Times New Roman" w:eastAsia="Times New Roman" w:hAnsi="Times New Roman" w:cs="Times New Roman"/>
    </w:rPr>
  </w:style>
  <w:style w:type="paragraph" w:customStyle="1" w:styleId="Default">
    <w:name w:val="Default"/>
    <w:rsid w:val="00FB0663"/>
    <w:pPr>
      <w:autoSpaceDE w:val="0"/>
      <w:autoSpaceDN w:val="0"/>
      <w:adjustRightInd w:val="0"/>
      <w:spacing w:after="0" w:line="240" w:lineRule="auto"/>
    </w:pPr>
    <w:rPr>
      <w:rFonts w:ascii="Calibri" w:hAnsi="Calibri" w:cs="Calibri"/>
      <w:color w:val="000000"/>
      <w:sz w:val="24"/>
      <w:szCs w:val="24"/>
    </w:rPr>
  </w:style>
  <w:style w:type="character" w:styleId="Strong">
    <w:name w:val="Strong"/>
    <w:uiPriority w:val="22"/>
    <w:qFormat/>
    <w:rsid w:val="00267C2F"/>
    <w:rPr>
      <w:b/>
    </w:rPr>
  </w:style>
  <w:style w:type="table" w:styleId="TableGrid">
    <w:name w:val="Table Grid"/>
    <w:basedOn w:val="TableNormal"/>
    <w:uiPriority w:val="59"/>
    <w:rsid w:val="00267C2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aliases w:val="Numbered List Paragraph Char,References Char,Numbered Paragraph Char,Main numbered paragraph Char,Colorful List - Accent 11 Char,List_Paragraph Char,Multilevel para_II Char,List Paragraph1 Char,Bullets Char,123 List Paragraph Char"/>
    <w:link w:val="ListParagraph"/>
    <w:uiPriority w:val="1"/>
    <w:qFormat/>
    <w:locked/>
    <w:rsid w:val="00267C2F"/>
  </w:style>
  <w:style w:type="character" w:customStyle="1" w:styleId="UnresolvedMention1">
    <w:name w:val="Unresolved Mention1"/>
    <w:basedOn w:val="DefaultParagraphFont"/>
    <w:uiPriority w:val="99"/>
    <w:semiHidden/>
    <w:unhideWhenUsed/>
    <w:rsid w:val="00A57463"/>
    <w:rPr>
      <w:color w:val="605E5C"/>
      <w:shd w:val="clear" w:color="auto" w:fill="E1DFDD"/>
    </w:rPr>
  </w:style>
  <w:style w:type="paragraph" w:customStyle="1" w:styleId="TableParagraph">
    <w:name w:val="Table Paragraph"/>
    <w:basedOn w:val="Normal"/>
    <w:uiPriority w:val="1"/>
    <w:qFormat/>
    <w:rsid w:val="0096561E"/>
    <w:pPr>
      <w:widowControl w:val="0"/>
      <w:autoSpaceDE w:val="0"/>
      <w:autoSpaceDN w:val="0"/>
      <w:spacing w:before="60" w:after="0" w:line="240" w:lineRule="auto"/>
      <w:ind w:left="107" w:right="411"/>
      <w:jc w:val="center"/>
    </w:pPr>
    <w:rPr>
      <w:rFonts w:ascii="Calibri" w:eastAsia="Calibri" w:hAnsi="Calibri" w:cs="Calibri"/>
    </w:rPr>
  </w:style>
  <w:style w:type="character" w:customStyle="1" w:styleId="Heading3Char">
    <w:name w:val="Heading 3 Char"/>
    <w:basedOn w:val="DefaultParagraphFont"/>
    <w:link w:val="Heading3"/>
    <w:uiPriority w:val="9"/>
    <w:semiHidden/>
    <w:rsid w:val="00931AC1"/>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unhideWhenUsed/>
    <w:rsid w:val="00931AC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09420F"/>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829857">
      <w:bodyDiv w:val="1"/>
      <w:marLeft w:val="0"/>
      <w:marRight w:val="0"/>
      <w:marTop w:val="0"/>
      <w:marBottom w:val="0"/>
      <w:divBdr>
        <w:top w:val="none" w:sz="0" w:space="0" w:color="auto"/>
        <w:left w:val="none" w:sz="0" w:space="0" w:color="auto"/>
        <w:bottom w:val="none" w:sz="0" w:space="0" w:color="auto"/>
        <w:right w:val="none" w:sz="0" w:space="0" w:color="auto"/>
      </w:divBdr>
    </w:div>
    <w:div w:id="1061753963">
      <w:bodyDiv w:val="1"/>
      <w:marLeft w:val="0"/>
      <w:marRight w:val="0"/>
      <w:marTop w:val="0"/>
      <w:marBottom w:val="0"/>
      <w:divBdr>
        <w:top w:val="none" w:sz="0" w:space="0" w:color="auto"/>
        <w:left w:val="none" w:sz="0" w:space="0" w:color="auto"/>
        <w:bottom w:val="none" w:sz="0" w:space="0" w:color="auto"/>
        <w:right w:val="none" w:sz="0" w:space="0" w:color="auto"/>
      </w:divBdr>
    </w:div>
    <w:div w:id="1245188754">
      <w:bodyDiv w:val="1"/>
      <w:marLeft w:val="0"/>
      <w:marRight w:val="0"/>
      <w:marTop w:val="0"/>
      <w:marBottom w:val="0"/>
      <w:divBdr>
        <w:top w:val="none" w:sz="0" w:space="0" w:color="auto"/>
        <w:left w:val="none" w:sz="0" w:space="0" w:color="auto"/>
        <w:bottom w:val="none" w:sz="0" w:space="0" w:color="auto"/>
        <w:right w:val="none" w:sz="0" w:space="0" w:color="auto"/>
      </w:divBdr>
    </w:div>
    <w:div w:id="1735002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A11628-73E7-4682-B978-AE4AA4AA6B2F}">
  <ds:schemaRefs>
    <ds:schemaRef ds:uri="http://schemas.openxmlformats.org/officeDocument/2006/bibliography"/>
  </ds:schemaRefs>
</ds:datastoreItem>
</file>

<file path=docMetadata/LabelInfo.xml><?xml version="1.0" encoding="utf-8"?>
<clbl:labelList xmlns:clbl="http://schemas.microsoft.com/office/2020/mipLabelMetadata">
  <clbl:label id="{40f2f3b3-295a-4dc3-b356-e57f3a7d4759}" enabled="0" method="" siteId="{40f2f3b3-295a-4dc3-b356-e57f3a7d4759}" removed="1"/>
</clbl:labelList>
</file>

<file path=docProps/app.xml><?xml version="1.0" encoding="utf-8"?>
<Properties xmlns="http://schemas.openxmlformats.org/officeDocument/2006/extended-properties" xmlns:vt="http://schemas.openxmlformats.org/officeDocument/2006/docPropsVTypes">
  <Template>Normal</Template>
  <TotalTime>33</TotalTime>
  <Pages>5</Pages>
  <Words>1623</Words>
  <Characters>9257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Blerina</dc:creator>
  <cp:lastModifiedBy>DELL</cp:lastModifiedBy>
  <cp:revision>7</cp:revision>
  <dcterms:created xsi:type="dcterms:W3CDTF">2026-09-25T09:58:00Z</dcterms:created>
  <dcterms:modified xsi:type="dcterms:W3CDTF">2026-10-01T08:44:00Z</dcterms:modified>
</cp:coreProperties>
</file>